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D1" w:rsidRDefault="00664FD1" w:rsidP="00A9600D">
      <w:pPr>
        <w:jc w:val="center"/>
        <w:rPr>
          <w:b/>
          <w:lang w:val="en-US"/>
        </w:rPr>
      </w:pPr>
    </w:p>
    <w:p w:rsidR="00D801BB" w:rsidRPr="00D801BB" w:rsidRDefault="00D801BB" w:rsidP="00D801BB">
      <w:pPr>
        <w:ind w:firstLine="0"/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6479540" cy="3507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гриф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C29" w:rsidRPr="00AB6873" w:rsidRDefault="00E87C29" w:rsidP="00E87C29">
      <w:bookmarkStart w:id="0" w:name="_GoBack"/>
      <w:bookmarkEnd w:id="0"/>
    </w:p>
    <w:p w:rsidR="00E87C29" w:rsidRPr="00AB6873" w:rsidRDefault="00E87C29" w:rsidP="00E87C29"/>
    <w:p w:rsidR="00E87C29" w:rsidRPr="00AB6873" w:rsidRDefault="00E87C29" w:rsidP="00E87C29"/>
    <w:p w:rsidR="00E87C29" w:rsidRPr="00AB6873" w:rsidRDefault="00E87C29" w:rsidP="00E87C29"/>
    <w:p w:rsidR="00E87C29" w:rsidRPr="00AB6873" w:rsidRDefault="00E87C29" w:rsidP="00E87C29"/>
    <w:p w:rsidR="00E87C29" w:rsidRPr="00AB6873" w:rsidRDefault="00E87C29" w:rsidP="00E87C29">
      <w:pPr>
        <w:jc w:val="right"/>
        <w:rPr>
          <w:vertAlign w:val="superscript"/>
        </w:rPr>
      </w:pPr>
    </w:p>
    <w:p w:rsidR="00E87C29" w:rsidRDefault="00E87C29" w:rsidP="00E87C29">
      <w:pPr>
        <w:jc w:val="center"/>
        <w:rPr>
          <w:b/>
          <w:sz w:val="32"/>
          <w:szCs w:val="32"/>
        </w:rPr>
      </w:pPr>
      <w:r w:rsidRPr="00AB6873">
        <w:rPr>
          <w:b/>
          <w:sz w:val="32"/>
          <w:szCs w:val="32"/>
        </w:rPr>
        <w:t xml:space="preserve">РАБОЧАЯ ПРОГРАММА </w:t>
      </w:r>
    </w:p>
    <w:p w:rsidR="00E87C29" w:rsidRPr="00AB6873" w:rsidRDefault="00E87C29" w:rsidP="00E87C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КУРСА </w:t>
      </w:r>
      <w:r w:rsidRPr="00AB6873">
        <w:rPr>
          <w:b/>
          <w:sz w:val="32"/>
          <w:szCs w:val="32"/>
        </w:rPr>
        <w:t>ВНЕУРОЧНОЙ ДЕЯТЕЛЬНОСТИ</w:t>
      </w:r>
    </w:p>
    <w:p w:rsidR="00E87C29" w:rsidRPr="00AB6873" w:rsidRDefault="00E87C29" w:rsidP="00E87C29">
      <w:pPr>
        <w:jc w:val="center"/>
        <w:rPr>
          <w:b/>
          <w:sz w:val="32"/>
          <w:szCs w:val="32"/>
        </w:rPr>
      </w:pPr>
      <w:r w:rsidRPr="00AB687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Неорганическая химия. Теория и практика</w:t>
      </w:r>
      <w:r w:rsidRPr="00AB6873">
        <w:rPr>
          <w:b/>
          <w:sz w:val="32"/>
          <w:szCs w:val="32"/>
        </w:rPr>
        <w:t>»</w:t>
      </w:r>
    </w:p>
    <w:p w:rsidR="00E87C29" w:rsidRPr="00AB6873" w:rsidRDefault="00E87C29" w:rsidP="00E87C29">
      <w:pPr>
        <w:jc w:val="center"/>
        <w:rPr>
          <w:b/>
          <w:sz w:val="28"/>
          <w:szCs w:val="28"/>
        </w:rPr>
      </w:pPr>
      <w:r w:rsidRPr="00AB6873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интеллектуальное</w:t>
      </w:r>
      <w:r w:rsidRPr="00AB6873">
        <w:rPr>
          <w:b/>
          <w:sz w:val="28"/>
          <w:szCs w:val="28"/>
        </w:rPr>
        <w:t xml:space="preserve"> направление</w:t>
      </w:r>
    </w:p>
    <w:p w:rsidR="00E87C29" w:rsidRPr="00AB6873" w:rsidRDefault="00E87C29" w:rsidP="00E87C29">
      <w:pPr>
        <w:jc w:val="center"/>
        <w:rPr>
          <w:sz w:val="28"/>
          <w:szCs w:val="28"/>
        </w:rPr>
      </w:pPr>
      <w:r w:rsidRPr="00AB6873">
        <w:rPr>
          <w:sz w:val="28"/>
          <w:szCs w:val="28"/>
        </w:rPr>
        <w:t>Программа рассчитана на детей</w:t>
      </w:r>
    </w:p>
    <w:p w:rsidR="00E87C29" w:rsidRPr="00AB6873" w:rsidRDefault="00E87C29" w:rsidP="00E87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</w:t>
      </w:r>
      <w:r w:rsidR="000A6B12">
        <w:rPr>
          <w:sz w:val="28"/>
          <w:szCs w:val="28"/>
        </w:rPr>
        <w:t>6</w:t>
      </w:r>
      <w:r>
        <w:rPr>
          <w:sz w:val="28"/>
          <w:szCs w:val="28"/>
        </w:rPr>
        <w:t xml:space="preserve"> д</w:t>
      </w:r>
      <w:r w:rsidRPr="00AB6873">
        <w:rPr>
          <w:sz w:val="28"/>
          <w:szCs w:val="28"/>
        </w:rPr>
        <w:t xml:space="preserve">о </w:t>
      </w:r>
      <w:r>
        <w:rPr>
          <w:sz w:val="28"/>
          <w:szCs w:val="28"/>
        </w:rPr>
        <w:t>1</w:t>
      </w:r>
      <w:r w:rsidR="000A6B12">
        <w:rPr>
          <w:sz w:val="28"/>
          <w:szCs w:val="28"/>
        </w:rPr>
        <w:t>7</w:t>
      </w:r>
    </w:p>
    <w:p w:rsidR="00E87C29" w:rsidRPr="00AB6873" w:rsidRDefault="00E87C29" w:rsidP="00E87C29">
      <w:pPr>
        <w:jc w:val="center"/>
        <w:rPr>
          <w:sz w:val="28"/>
          <w:szCs w:val="28"/>
        </w:rPr>
      </w:pPr>
      <w:r w:rsidRPr="00AB6873">
        <w:rPr>
          <w:sz w:val="28"/>
          <w:szCs w:val="28"/>
        </w:rPr>
        <w:t>Срок реализации программы 1 год</w:t>
      </w:r>
    </w:p>
    <w:p w:rsidR="00E87C29" w:rsidRPr="00AB6873" w:rsidRDefault="00E87C29" w:rsidP="00E87C29">
      <w:pPr>
        <w:jc w:val="center"/>
        <w:rPr>
          <w:sz w:val="36"/>
          <w:szCs w:val="36"/>
        </w:rPr>
      </w:pPr>
    </w:p>
    <w:p w:rsidR="00E87C29" w:rsidRPr="00AB6873" w:rsidRDefault="00E87C29" w:rsidP="00E87C29">
      <w:pPr>
        <w:jc w:val="center"/>
        <w:rPr>
          <w:sz w:val="36"/>
          <w:szCs w:val="36"/>
        </w:rPr>
      </w:pPr>
      <w:r>
        <w:rPr>
          <w:sz w:val="36"/>
          <w:szCs w:val="36"/>
        </w:rPr>
        <w:t>Курдамосова Валентина Анатольевна,</w:t>
      </w:r>
    </w:p>
    <w:p w:rsidR="00E87C29" w:rsidRPr="00AB6873" w:rsidRDefault="00E87C29" w:rsidP="00E87C29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AB6873">
        <w:rPr>
          <w:sz w:val="28"/>
          <w:szCs w:val="28"/>
        </w:rPr>
        <w:t xml:space="preserve">читель </w:t>
      </w:r>
      <w:r>
        <w:rPr>
          <w:sz w:val="28"/>
          <w:szCs w:val="28"/>
        </w:rPr>
        <w:t>биологии и химии</w:t>
      </w:r>
    </w:p>
    <w:p w:rsidR="00E87C29" w:rsidRPr="00AB6873" w:rsidRDefault="00E87C29" w:rsidP="00E87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высшей </w:t>
      </w:r>
      <w:r w:rsidRPr="00AB6873">
        <w:rPr>
          <w:sz w:val="28"/>
          <w:szCs w:val="28"/>
        </w:rPr>
        <w:t>категории</w:t>
      </w:r>
    </w:p>
    <w:p w:rsidR="00E87C29" w:rsidRDefault="00E87C29" w:rsidP="00E87C29">
      <w:pPr>
        <w:jc w:val="center"/>
        <w:rPr>
          <w:sz w:val="28"/>
          <w:szCs w:val="28"/>
        </w:rPr>
      </w:pPr>
    </w:p>
    <w:p w:rsidR="00E87C29" w:rsidRDefault="00E87C29" w:rsidP="00E87C29">
      <w:pPr>
        <w:jc w:val="center"/>
        <w:rPr>
          <w:sz w:val="28"/>
          <w:szCs w:val="28"/>
        </w:rPr>
      </w:pPr>
    </w:p>
    <w:p w:rsidR="00E87C29" w:rsidRDefault="00E87C29" w:rsidP="00E87C29">
      <w:pPr>
        <w:jc w:val="center"/>
        <w:rPr>
          <w:sz w:val="28"/>
          <w:szCs w:val="28"/>
        </w:rPr>
      </w:pPr>
    </w:p>
    <w:p w:rsidR="00E87C29" w:rsidRDefault="00E87C29" w:rsidP="00E87C29">
      <w:pPr>
        <w:jc w:val="center"/>
        <w:rPr>
          <w:sz w:val="28"/>
          <w:szCs w:val="28"/>
        </w:rPr>
      </w:pPr>
    </w:p>
    <w:p w:rsidR="00E87C29" w:rsidRPr="00AB6873" w:rsidRDefault="00E87C29" w:rsidP="00E87C29">
      <w:pPr>
        <w:jc w:val="center"/>
        <w:rPr>
          <w:sz w:val="28"/>
          <w:szCs w:val="28"/>
        </w:rPr>
      </w:pPr>
      <w:r w:rsidRPr="00AB6873">
        <w:rPr>
          <w:sz w:val="28"/>
          <w:szCs w:val="28"/>
        </w:rPr>
        <w:t>С. Большое Жирово</w:t>
      </w:r>
    </w:p>
    <w:p w:rsidR="00E87C29" w:rsidRPr="00AB6873" w:rsidRDefault="00E87C29" w:rsidP="00E87C29">
      <w:pPr>
        <w:jc w:val="center"/>
        <w:rPr>
          <w:sz w:val="28"/>
          <w:szCs w:val="28"/>
        </w:rPr>
      </w:pPr>
      <w:r w:rsidRPr="00AB6873">
        <w:rPr>
          <w:sz w:val="28"/>
          <w:szCs w:val="28"/>
        </w:rPr>
        <w:t>Фатежского района Курской области</w:t>
      </w:r>
    </w:p>
    <w:p w:rsidR="00E87C29" w:rsidRPr="00AB6873" w:rsidRDefault="00E87C29" w:rsidP="00E87C2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202</w:t>
      </w:r>
      <w:r w:rsidR="003A0981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3A0981">
        <w:rPr>
          <w:sz w:val="28"/>
          <w:szCs w:val="28"/>
        </w:rPr>
        <w:t>4</w:t>
      </w:r>
      <w:r w:rsidRPr="00AB6873">
        <w:rPr>
          <w:sz w:val="28"/>
          <w:szCs w:val="28"/>
        </w:rPr>
        <w:t>учебный год</w:t>
      </w: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E87C29" w:rsidRDefault="00E87C29" w:rsidP="00A9600D">
      <w:pPr>
        <w:jc w:val="center"/>
        <w:rPr>
          <w:b/>
        </w:rPr>
      </w:pPr>
    </w:p>
    <w:p w:rsidR="00E87C29" w:rsidRDefault="00E87C29" w:rsidP="00A9600D">
      <w:pPr>
        <w:jc w:val="center"/>
        <w:rPr>
          <w:b/>
        </w:rPr>
      </w:pPr>
    </w:p>
    <w:p w:rsidR="00E87C29" w:rsidRDefault="00E87C29" w:rsidP="00A9600D">
      <w:pPr>
        <w:jc w:val="center"/>
        <w:rPr>
          <w:b/>
        </w:rPr>
      </w:pPr>
    </w:p>
    <w:p w:rsidR="00E87C29" w:rsidRDefault="00E87C29" w:rsidP="00A9600D">
      <w:pPr>
        <w:jc w:val="center"/>
        <w:rPr>
          <w:b/>
        </w:rPr>
      </w:pPr>
    </w:p>
    <w:p w:rsidR="00E87C29" w:rsidRDefault="00E87C29" w:rsidP="00A9600D">
      <w:pPr>
        <w:jc w:val="center"/>
        <w:rPr>
          <w:b/>
        </w:rPr>
      </w:pPr>
    </w:p>
    <w:p w:rsidR="00E87C29" w:rsidRDefault="00E87C29" w:rsidP="00A9600D">
      <w:pPr>
        <w:jc w:val="center"/>
        <w:rPr>
          <w:b/>
        </w:rPr>
      </w:pPr>
    </w:p>
    <w:p w:rsidR="00664FD1" w:rsidRPr="005722CF" w:rsidRDefault="00664FD1" w:rsidP="00664FD1">
      <w:pPr>
        <w:pStyle w:val="Default"/>
        <w:jc w:val="center"/>
        <w:rPr>
          <w:rFonts w:ascii="Times New Roman" w:hAnsi="Times New Roman" w:cs="Times New Roman"/>
          <w:b/>
        </w:rPr>
      </w:pPr>
      <w:r w:rsidRPr="005722CF">
        <w:rPr>
          <w:rFonts w:ascii="Times New Roman" w:hAnsi="Times New Roman" w:cs="Times New Roman"/>
          <w:b/>
        </w:rPr>
        <w:t>Оглавление</w:t>
      </w:r>
    </w:p>
    <w:p w:rsidR="00664FD1" w:rsidRPr="005722CF" w:rsidRDefault="00664FD1" w:rsidP="00664FD1">
      <w:pPr>
        <w:pStyle w:val="Default"/>
        <w:rPr>
          <w:rFonts w:ascii="Times New Roman" w:hAnsi="Times New Roman" w:cs="Times New Roman"/>
        </w:rPr>
      </w:pPr>
      <w:r w:rsidRPr="005722CF">
        <w:rPr>
          <w:rFonts w:ascii="Times New Roman" w:hAnsi="Times New Roman" w:cs="Times New Roman"/>
        </w:rPr>
        <w:t>1.Пояснительная записка                                                                                  3-4</w:t>
      </w:r>
    </w:p>
    <w:p w:rsidR="00664FD1" w:rsidRDefault="00664FD1" w:rsidP="00664FD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22CF">
        <w:rPr>
          <w:rFonts w:ascii="Times New Roman" w:hAnsi="Times New Roman" w:cs="Times New Roman"/>
        </w:rPr>
        <w:t xml:space="preserve">2. Результаты освоения курса внеурочной </w:t>
      </w:r>
      <w:r w:rsidRPr="00AE1260">
        <w:rPr>
          <w:rFonts w:ascii="Times New Roman" w:hAnsi="Times New Roman" w:cs="Times New Roman"/>
        </w:rPr>
        <w:t xml:space="preserve">деятельности                          </w:t>
      </w:r>
      <w:r>
        <w:rPr>
          <w:rFonts w:ascii="Times New Roman" w:hAnsi="Times New Roman" w:cs="Times New Roman"/>
        </w:rPr>
        <w:t xml:space="preserve">    </w:t>
      </w:r>
      <w:r w:rsidRPr="00AE1260">
        <w:rPr>
          <w:rFonts w:ascii="Times New Roman" w:hAnsi="Times New Roman" w:cs="Times New Roman"/>
        </w:rPr>
        <w:t>5-</w:t>
      </w:r>
      <w:r w:rsidR="00F8752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64FD1" w:rsidRDefault="00664FD1" w:rsidP="00664FD1">
      <w:pPr>
        <w:ind w:firstLine="0"/>
      </w:pPr>
      <w:r>
        <w:rPr>
          <w:color w:val="000000"/>
          <w:sz w:val="28"/>
          <w:szCs w:val="28"/>
        </w:rPr>
        <w:t>3.</w:t>
      </w:r>
      <w:r w:rsidRPr="00AE1260">
        <w:t xml:space="preserve">Содержание курса внеурочной деятельности с указанием форм организации и видов деятельности </w:t>
      </w:r>
      <w:r>
        <w:t xml:space="preserve">                                                                                                      </w:t>
      </w:r>
      <w:r w:rsidR="00F87528">
        <w:t>8</w:t>
      </w:r>
      <w:r>
        <w:t>-</w:t>
      </w:r>
      <w:r w:rsidR="00A171E1">
        <w:t>9</w:t>
      </w:r>
    </w:p>
    <w:p w:rsidR="00664FD1" w:rsidRDefault="00664FD1" w:rsidP="00664FD1">
      <w:pPr>
        <w:ind w:firstLine="0"/>
      </w:pPr>
      <w:r>
        <w:t xml:space="preserve">4.     Тематическое планирование                                                                     </w:t>
      </w:r>
      <w:r w:rsidR="006D0615">
        <w:t>10</w:t>
      </w:r>
      <w:r>
        <w:t>-13</w:t>
      </w:r>
    </w:p>
    <w:p w:rsidR="00664FD1" w:rsidRPr="00AE1260" w:rsidRDefault="00664FD1" w:rsidP="00664FD1">
      <w:pPr>
        <w:ind w:firstLine="0"/>
      </w:pPr>
      <w:r>
        <w:t xml:space="preserve">5.    Список  литературы                                                                                   14                                                                        </w:t>
      </w:r>
    </w:p>
    <w:p w:rsidR="00664FD1" w:rsidRDefault="00664FD1" w:rsidP="00664FD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664FD1">
      <w:pPr>
        <w:ind w:firstLine="0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E87C29" w:rsidRDefault="00E87C29" w:rsidP="00A9600D">
      <w:pPr>
        <w:jc w:val="center"/>
        <w:rPr>
          <w:b/>
        </w:rPr>
      </w:pPr>
    </w:p>
    <w:p w:rsidR="00E87C29" w:rsidRDefault="00E87C29" w:rsidP="00A9600D">
      <w:pPr>
        <w:jc w:val="center"/>
        <w:rPr>
          <w:b/>
        </w:rPr>
      </w:pPr>
    </w:p>
    <w:p w:rsidR="00E87C29" w:rsidRDefault="00E87C29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C339A3" w:rsidRDefault="00C339A3" w:rsidP="00A9600D">
      <w:pPr>
        <w:jc w:val="center"/>
        <w:rPr>
          <w:b/>
        </w:rPr>
      </w:pPr>
      <w:bookmarkStart w:id="1" w:name="_Hlk144792913"/>
    </w:p>
    <w:p w:rsidR="0099370F" w:rsidRDefault="00664FD1" w:rsidP="00A9600D">
      <w:pPr>
        <w:jc w:val="center"/>
        <w:rPr>
          <w:b/>
        </w:rPr>
      </w:pPr>
      <w:r>
        <w:rPr>
          <w:b/>
        </w:rPr>
        <w:t>1.</w:t>
      </w:r>
      <w:r w:rsidR="00DB0B15" w:rsidRPr="00A9600D">
        <w:rPr>
          <w:b/>
        </w:rPr>
        <w:t>Пояснительная записка</w:t>
      </w:r>
    </w:p>
    <w:bookmarkEnd w:id="1"/>
    <w:p w:rsidR="00A9600D" w:rsidRPr="00A9600D" w:rsidRDefault="00A9600D" w:rsidP="00A9600D">
      <w:pPr>
        <w:jc w:val="center"/>
        <w:rPr>
          <w:b/>
        </w:rPr>
      </w:pPr>
    </w:p>
    <w:p w:rsidR="00DB0B15" w:rsidRDefault="00DB0B15" w:rsidP="00A9600D">
      <w:pPr>
        <w:spacing w:line="360" w:lineRule="auto"/>
      </w:pPr>
      <w:r>
        <w:t xml:space="preserve">Внеурочная деятельность </w:t>
      </w:r>
      <w:r w:rsidR="00930B9D">
        <w:t>«</w:t>
      </w:r>
      <w:r w:rsidR="00A07F06">
        <w:t>Неорганическая химия. Теория и практика</w:t>
      </w:r>
      <w:r>
        <w:t xml:space="preserve">» предназначен для обучающихся </w:t>
      </w:r>
      <w:r w:rsidR="00D07049">
        <w:t>10</w:t>
      </w:r>
      <w:r>
        <w:t xml:space="preserve"> класса, выбравших предмет химии для сдачи </w:t>
      </w:r>
      <w:r w:rsidR="004C48F1">
        <w:t xml:space="preserve">экзамена в форме </w:t>
      </w:r>
      <w:r w:rsidR="00C5177B">
        <w:t>Е</w:t>
      </w:r>
      <w:r w:rsidR="004C48F1">
        <w:t>ГЭ и</w:t>
      </w:r>
      <w:r w:rsidR="00D07049">
        <w:t xml:space="preserve"> </w:t>
      </w:r>
      <w:r w:rsidR="004C48F1">
        <w:t xml:space="preserve"> изуч</w:t>
      </w:r>
      <w:r w:rsidR="00D07049">
        <w:t>ающих</w:t>
      </w:r>
      <w:r w:rsidR="004C48F1">
        <w:t xml:space="preserve"> хими</w:t>
      </w:r>
      <w:r w:rsidR="00D07049">
        <w:t>ю</w:t>
      </w:r>
      <w:r w:rsidR="004C48F1">
        <w:t xml:space="preserve"> на профильном уровне.</w:t>
      </w:r>
    </w:p>
    <w:p w:rsidR="00DB0B15" w:rsidRDefault="00DB0B15" w:rsidP="00A9600D">
      <w:pPr>
        <w:spacing w:line="360" w:lineRule="auto"/>
      </w:pPr>
      <w:r>
        <w:t xml:space="preserve">Цель данного курса – подготовка и поддержка </w:t>
      </w:r>
      <w:r w:rsidR="003A0981">
        <w:t xml:space="preserve">учащихся </w:t>
      </w:r>
      <w:r>
        <w:t xml:space="preserve"> </w:t>
      </w:r>
      <w:r w:rsidR="003A0981">
        <w:t>10</w:t>
      </w:r>
      <w:r>
        <w:t xml:space="preserve"> класса школы, помощь в преодолении когнитивных, личностных и процессуальных трудностей в период подготовки к экзамену.</w:t>
      </w:r>
    </w:p>
    <w:p w:rsidR="00DB0B15" w:rsidRDefault="00DB0B15" w:rsidP="00A9600D">
      <w:pPr>
        <w:spacing w:line="360" w:lineRule="auto"/>
      </w:pPr>
      <w:r>
        <w:t xml:space="preserve">Результатом совместной деятельности обучающихся </w:t>
      </w:r>
      <w:r w:rsidR="003A0981">
        <w:t>10</w:t>
      </w:r>
      <w:r>
        <w:t xml:space="preserve"> класса и педагога будут являться результаты пробного тестирования, а в конечном итоге – итоговая аттестаци</w:t>
      </w:r>
      <w:r w:rsidR="00A9600D">
        <w:t>я обучающихся по предмету химия.</w:t>
      </w:r>
    </w:p>
    <w:p w:rsidR="00A9600D" w:rsidRPr="00F87D0E" w:rsidRDefault="00A9600D" w:rsidP="00A9600D">
      <w:pPr>
        <w:spacing w:line="360" w:lineRule="auto"/>
        <w:outlineLvl w:val="0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возникла необходимость в разработке программы внеурочной деятельности</w:t>
      </w:r>
      <w:r>
        <w:rPr>
          <w:rFonts w:eastAsia="Times New Roman"/>
          <w:lang w:eastAsia="ru-RU"/>
        </w:rPr>
        <w:t>,</w:t>
      </w:r>
      <w:r w:rsidRPr="00F87D0E">
        <w:rPr>
          <w:rFonts w:eastAsia="Times New Roman"/>
          <w:lang w:eastAsia="ru-RU"/>
        </w:rPr>
        <w:t xml:space="preserve"> позволяющей </w:t>
      </w:r>
      <w:r>
        <w:rPr>
          <w:rFonts w:eastAsia="Times New Roman"/>
          <w:lang w:eastAsia="ru-RU"/>
        </w:rPr>
        <w:t xml:space="preserve">расширить и углубить свои знания по химии, </w:t>
      </w:r>
      <w:r w:rsidRPr="00F87D0E">
        <w:rPr>
          <w:rFonts w:eastAsia="Times New Roman"/>
          <w:lang w:eastAsia="ru-RU"/>
        </w:rPr>
        <w:t>сформировать навыки исследовательской  деятельности.</w:t>
      </w:r>
    </w:p>
    <w:p w:rsidR="00E61996" w:rsidRDefault="00A9600D" w:rsidP="00A9600D">
      <w:pPr>
        <w:spacing w:line="360" w:lineRule="auto"/>
        <w:outlineLvl w:val="0"/>
        <w:rPr>
          <w:rFonts w:eastAsia="Times New Roman"/>
          <w:lang w:eastAsia="ru-RU"/>
        </w:rPr>
      </w:pPr>
      <w:r w:rsidRPr="00F87D0E">
        <w:rPr>
          <w:rFonts w:eastAsia="Times New Roman"/>
          <w:b/>
          <w:bCs/>
          <w:i/>
          <w:iCs/>
          <w:lang w:eastAsia="ru-RU"/>
        </w:rPr>
        <w:t>Актуальность</w:t>
      </w:r>
      <w:r w:rsidRPr="00F87D0E">
        <w:rPr>
          <w:rFonts w:eastAsia="Times New Roman"/>
          <w:lang w:eastAsia="ru-RU"/>
        </w:rPr>
        <w:t xml:space="preserve"> программы связана с возможностью обучающегося выбрать профильный предмет обучения в старших классах или изменить свой выбор. </w:t>
      </w:r>
      <w:r>
        <w:rPr>
          <w:rFonts w:eastAsia="Times New Roman"/>
          <w:lang w:eastAsia="ru-RU"/>
        </w:rPr>
        <w:t>Экзамен по химии требует от обучающихся многих знаний и понятий не только в области неорганической химии, но и органической химии; владеть практическими навыками и</w:t>
      </w:r>
      <w:r w:rsidR="00E61996">
        <w:rPr>
          <w:rFonts w:eastAsia="Times New Roman"/>
          <w:lang w:eastAsia="ru-RU"/>
        </w:rPr>
        <w:t xml:space="preserve"> уметь</w:t>
      </w:r>
      <w:r>
        <w:rPr>
          <w:rFonts w:eastAsia="Times New Roman"/>
          <w:lang w:eastAsia="ru-RU"/>
        </w:rPr>
        <w:t xml:space="preserve"> применять их в </w:t>
      </w:r>
      <w:r w:rsidR="00E61996">
        <w:rPr>
          <w:rFonts w:eastAsia="Times New Roman"/>
          <w:lang w:eastAsia="ru-RU"/>
        </w:rPr>
        <w:t xml:space="preserve">другой </w:t>
      </w:r>
      <w:r>
        <w:rPr>
          <w:rFonts w:eastAsia="Times New Roman"/>
          <w:lang w:eastAsia="ru-RU"/>
        </w:rPr>
        <w:t>ситуации. Занятия по внеурочной деятельности «</w:t>
      </w:r>
      <w:r w:rsidR="00A07F06">
        <w:rPr>
          <w:rFonts w:eastAsia="Times New Roman"/>
          <w:lang w:eastAsia="ru-RU"/>
        </w:rPr>
        <w:t>Неорганическая химия. Теория и практика</w:t>
      </w:r>
      <w:r w:rsidR="00930B9D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» предназначены для теоретической и практической </w:t>
      </w:r>
      <w:r w:rsidR="00E61996">
        <w:rPr>
          <w:rFonts w:eastAsia="Times New Roman"/>
          <w:lang w:eastAsia="ru-RU"/>
        </w:rPr>
        <w:t>помощи в подготовке к Государственной итоговой аттестации.</w:t>
      </w:r>
      <w:r>
        <w:rPr>
          <w:rFonts w:eastAsia="Times New Roman"/>
          <w:lang w:eastAsia="ru-RU"/>
        </w:rPr>
        <w:t xml:space="preserve"> </w:t>
      </w:r>
      <w:r w:rsidR="00E61996">
        <w:rPr>
          <w:rFonts w:eastAsia="Times New Roman"/>
          <w:lang w:eastAsia="ru-RU"/>
        </w:rPr>
        <w:t xml:space="preserve">Занятия ориентированы на повторение, систематизацию и углубленное изучение курса химии основной школы, а также на подготовку обучающихся </w:t>
      </w:r>
      <w:r w:rsidR="00D07049">
        <w:rPr>
          <w:rFonts w:eastAsia="Times New Roman"/>
          <w:lang w:eastAsia="ru-RU"/>
        </w:rPr>
        <w:t>10</w:t>
      </w:r>
      <w:r w:rsidR="00E61996">
        <w:rPr>
          <w:rFonts w:eastAsia="Times New Roman"/>
          <w:lang w:eastAsia="ru-RU"/>
        </w:rPr>
        <w:t xml:space="preserve">-х классов к </w:t>
      </w:r>
      <w:r w:rsidR="00D07049">
        <w:rPr>
          <w:rFonts w:eastAsia="Times New Roman"/>
          <w:lang w:eastAsia="ru-RU"/>
        </w:rPr>
        <w:t>Е</w:t>
      </w:r>
      <w:r w:rsidR="00E61996">
        <w:rPr>
          <w:rFonts w:eastAsia="Times New Roman"/>
          <w:lang w:eastAsia="ru-RU"/>
        </w:rPr>
        <w:t xml:space="preserve">ГЭ </w:t>
      </w:r>
      <w:r w:rsidR="00D07049">
        <w:rPr>
          <w:rFonts w:eastAsia="Times New Roman"/>
          <w:lang w:eastAsia="ru-RU"/>
        </w:rPr>
        <w:t>по химии.</w:t>
      </w:r>
      <w:r w:rsidR="00E61996">
        <w:rPr>
          <w:rFonts w:eastAsia="Times New Roman"/>
          <w:lang w:eastAsia="ru-RU"/>
        </w:rPr>
        <w:t xml:space="preserve"> Занятия по программе внеурочной деятельности «</w:t>
      </w:r>
      <w:r w:rsidR="00A07F06">
        <w:rPr>
          <w:rFonts w:eastAsia="Times New Roman"/>
          <w:lang w:eastAsia="ru-RU"/>
        </w:rPr>
        <w:t>Неорганическая химия.</w:t>
      </w:r>
      <w:r w:rsidR="00C5177B">
        <w:rPr>
          <w:rFonts w:eastAsia="Times New Roman"/>
          <w:lang w:eastAsia="ru-RU"/>
        </w:rPr>
        <w:t xml:space="preserve"> </w:t>
      </w:r>
      <w:r w:rsidR="00A07F06">
        <w:rPr>
          <w:rFonts w:eastAsia="Times New Roman"/>
          <w:lang w:eastAsia="ru-RU"/>
        </w:rPr>
        <w:t>Теория и практика</w:t>
      </w:r>
      <w:r w:rsidR="00E61996">
        <w:rPr>
          <w:rFonts w:eastAsia="Times New Roman"/>
          <w:lang w:eastAsia="ru-RU"/>
        </w:rPr>
        <w:t>» помогут р</w:t>
      </w:r>
      <w:r w:rsidR="00464CB4">
        <w:rPr>
          <w:rFonts w:eastAsia="Times New Roman"/>
          <w:lang w:eastAsia="ru-RU"/>
        </w:rPr>
        <w:t>еализовать обучающимся проекты</w:t>
      </w:r>
      <w:r w:rsidR="00E61996">
        <w:rPr>
          <w:rFonts w:eastAsia="Times New Roman"/>
          <w:lang w:eastAsia="ru-RU"/>
        </w:rPr>
        <w:t xml:space="preserve"> по выбранным темам.</w:t>
      </w:r>
    </w:p>
    <w:p w:rsidR="00A9600D" w:rsidRPr="00F87D0E" w:rsidRDefault="00A9600D" w:rsidP="00A9600D">
      <w:pPr>
        <w:spacing w:line="360" w:lineRule="auto"/>
        <w:outlineLvl w:val="0"/>
        <w:rPr>
          <w:rFonts w:eastAsia="Times New Roman"/>
          <w:lang w:eastAsia="ru-RU"/>
        </w:rPr>
      </w:pPr>
      <w:r w:rsidRPr="00F87D0E">
        <w:rPr>
          <w:rFonts w:eastAsia="Times New Roman"/>
          <w:b/>
          <w:bCs/>
          <w:i/>
          <w:iCs/>
          <w:lang w:eastAsia="ru-RU"/>
        </w:rPr>
        <w:t>Новизной</w:t>
      </w:r>
      <w:r w:rsidRPr="00F87D0E">
        <w:rPr>
          <w:rFonts w:eastAsia="Times New Roman"/>
          <w:b/>
          <w:bCs/>
          <w:lang w:eastAsia="ru-RU"/>
        </w:rPr>
        <w:t xml:space="preserve"> </w:t>
      </w:r>
      <w:r w:rsidRPr="00F87D0E">
        <w:rPr>
          <w:rFonts w:eastAsia="Times New Roman"/>
          <w:lang w:eastAsia="ru-RU"/>
        </w:rPr>
        <w:t>данной программы является то, что в основе лежит системно-деятельностный подход, который создает основу для самостоятельного успешного усвоения обучающимися новых знаний, умений, компетенций, видов и способов деятельности и обеспечивает соответствие деятельности обучающихся их возрасту и индивидуальным особенностям. Эмоциональное переживание процесса открытия является основой мотивации к знаниям, стимулятором самой умственной деятельности в  достижении целей личностного, социального и познавательного развития обучающихся.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lastRenderedPageBreak/>
        <w:t>Программа разработана на основе следующих нормативных документов:</w:t>
      </w:r>
    </w:p>
    <w:p w:rsidR="00A9600D" w:rsidRPr="00F87D0E" w:rsidRDefault="00A9600D" w:rsidP="00A960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0E">
        <w:rPr>
          <w:rFonts w:ascii="Times New Roman" w:eastAsia="Calibri" w:hAnsi="Times New Roman" w:cs="Times New Roman"/>
          <w:sz w:val="24"/>
          <w:szCs w:val="24"/>
        </w:rPr>
        <w:t>Федеральный закон №273 ФЗ от 29.12.2012 г. «Об образовании в Российской Федерации»;</w:t>
      </w:r>
    </w:p>
    <w:p w:rsidR="00A9600D" w:rsidRPr="00F87D0E" w:rsidRDefault="00A9600D" w:rsidP="00A960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0E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A9600D" w:rsidRPr="00F87D0E" w:rsidRDefault="00A9600D" w:rsidP="00A960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0E">
        <w:rPr>
          <w:rFonts w:ascii="Times New Roman" w:eastAsia="Calibri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стандарта, утвержденный приказом Министерства образования и науки Российской Федерации от 4.12.2010 г. №986;</w:t>
      </w:r>
    </w:p>
    <w:p w:rsidR="00A9600D" w:rsidRPr="00F87D0E" w:rsidRDefault="00A9600D" w:rsidP="00A9600D">
      <w:pPr>
        <w:numPr>
          <w:ilvl w:val="0"/>
          <w:numId w:val="1"/>
        </w:numPr>
        <w:spacing w:before="100" w:beforeAutospacing="1" w:line="360" w:lineRule="auto"/>
        <w:rPr>
          <w:rFonts w:eastAsia="Times New Roman"/>
          <w:lang w:eastAsia="ru-RU"/>
        </w:rPr>
      </w:pPr>
      <w:r w:rsidRPr="00F87D0E">
        <w:rPr>
          <w:rFonts w:eastAsia="Calibri"/>
        </w:rPr>
        <w:t>СанПиН, 2.4.2.2821-10 «Санитарно - 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</w:t>
      </w:r>
      <w:r w:rsidR="00343B96">
        <w:rPr>
          <w:rFonts w:eastAsia="Calibri"/>
        </w:rPr>
        <w:t>Ф от 29.12.2010г. №189».</w:t>
      </w:r>
    </w:p>
    <w:p w:rsidR="00A9600D" w:rsidRPr="00F87D0E" w:rsidRDefault="00A9600D" w:rsidP="00A9600D">
      <w:pPr>
        <w:spacing w:line="360" w:lineRule="auto"/>
        <w:outlineLvl w:val="0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 xml:space="preserve">Занятия проводятся индивидуальные и групповые. 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b/>
          <w:bCs/>
          <w:i/>
          <w:iCs/>
          <w:lang w:eastAsia="ru-RU"/>
        </w:rPr>
        <w:t>Цель</w:t>
      </w:r>
      <w:r w:rsidRPr="00F87D0E">
        <w:rPr>
          <w:rFonts w:eastAsia="Times New Roman"/>
          <w:lang w:eastAsia="ru-RU"/>
        </w:rPr>
        <w:t xml:space="preserve"> программы: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 xml:space="preserve">- </w:t>
      </w:r>
      <w:r w:rsidR="00343B96">
        <w:t xml:space="preserve">подготовка и поддержка выпускников </w:t>
      </w:r>
      <w:r w:rsidR="00D07049">
        <w:t>10</w:t>
      </w:r>
      <w:r w:rsidR="00343B96">
        <w:t xml:space="preserve"> класса школы, помощь в преодолении когнитивных, личностных и процессуальных трудностей в период подготовки к экзамену</w:t>
      </w:r>
      <w:r w:rsidRPr="00F87D0E">
        <w:rPr>
          <w:rFonts w:eastAsia="Times New Roman"/>
          <w:lang w:eastAsia="ru-RU"/>
        </w:rPr>
        <w:t>.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b/>
          <w:bCs/>
          <w:i/>
          <w:iCs/>
          <w:lang w:eastAsia="ru-RU"/>
        </w:rPr>
        <w:t>Задачи</w:t>
      </w:r>
      <w:r w:rsidRPr="00F87D0E">
        <w:rPr>
          <w:rFonts w:eastAsia="Times New Roman"/>
          <w:lang w:eastAsia="ru-RU"/>
        </w:rPr>
        <w:t xml:space="preserve"> программы внеурочной деятельности по химии:</w:t>
      </w:r>
    </w:p>
    <w:p w:rsidR="00A9600D" w:rsidRDefault="00343B96" w:rsidP="00A9600D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343B96" w:rsidRDefault="00343B96" w:rsidP="00A9600D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овладение умениями наблюдать химические явления, проводить химический эксперимент, проводить расчёты на основе химических формул веществ и уравнений химических реакций;</w:t>
      </w:r>
    </w:p>
    <w:p w:rsidR="00343B96" w:rsidRDefault="00343B96" w:rsidP="00A9600D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343B96" w:rsidRPr="00F87D0E" w:rsidRDefault="00343B96" w:rsidP="00A9600D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воспитание отношения к химии как к одному из фундаме</w:t>
      </w:r>
      <w:r w:rsidR="00222406">
        <w:rPr>
          <w:rFonts w:eastAsia="Times New Roman"/>
          <w:lang w:eastAsia="ru-RU"/>
        </w:rPr>
        <w:t>нтальных компонентов естествозна</w:t>
      </w:r>
      <w:r>
        <w:rPr>
          <w:rFonts w:eastAsia="Times New Roman"/>
          <w:lang w:eastAsia="ru-RU"/>
        </w:rPr>
        <w:t>ния</w:t>
      </w:r>
      <w:r w:rsidR="004C48F1">
        <w:rPr>
          <w:rFonts w:eastAsia="Times New Roman"/>
          <w:lang w:eastAsia="ru-RU"/>
        </w:rPr>
        <w:t xml:space="preserve"> и элементу общечеловеческой культуры; применение полученных знаний и умений для использования в нестандартной ситуации.</w:t>
      </w:r>
    </w:p>
    <w:p w:rsidR="00A9600D" w:rsidRDefault="00C339A3" w:rsidP="004C48F1">
      <w:pPr>
        <w:spacing w:line="36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Pr="000B4733">
        <w:rPr>
          <w:b/>
        </w:rPr>
        <w:t>Режим занятий</w:t>
      </w:r>
      <w:r w:rsidRPr="00F87D0E">
        <w:rPr>
          <w:rFonts w:eastAsia="Times New Roman"/>
          <w:lang w:eastAsia="ru-RU"/>
        </w:rPr>
        <w:t xml:space="preserve"> Программа внеурочной </w:t>
      </w:r>
      <w:r>
        <w:rPr>
          <w:rFonts w:eastAsia="Times New Roman"/>
          <w:lang w:eastAsia="ru-RU"/>
        </w:rPr>
        <w:t>деятельности по химии «Неорганическая химия. Теория и практика» рассчитана на учащихся 10</w:t>
      </w:r>
      <w:r w:rsidRPr="00F87D0E">
        <w:rPr>
          <w:rFonts w:eastAsia="Times New Roman"/>
          <w:lang w:eastAsia="ru-RU"/>
        </w:rPr>
        <w:t xml:space="preserve"> классов (34 часа).</w:t>
      </w:r>
      <w:r w:rsidRPr="00C339A3">
        <w:rPr>
          <w:b/>
        </w:rPr>
        <w:t xml:space="preserve"> </w:t>
      </w:r>
      <w:r w:rsidRPr="000B4733">
        <w:t xml:space="preserve"> Занятия проводятся </w:t>
      </w:r>
      <w:r>
        <w:t xml:space="preserve">1 </w:t>
      </w:r>
      <w:r w:rsidRPr="000B4733">
        <w:t>раз в неделю</w:t>
      </w:r>
      <w:r>
        <w:t xml:space="preserve"> п 1 часу.</w:t>
      </w:r>
    </w:p>
    <w:p w:rsidR="00C339A3" w:rsidRPr="003F26DF" w:rsidRDefault="00C339A3" w:rsidP="00C339A3">
      <w:r w:rsidRPr="000B4733">
        <w:t xml:space="preserve">Практическая часть программы предусматривает выполнение </w:t>
      </w:r>
      <w:r>
        <w:t xml:space="preserve">практических, </w:t>
      </w:r>
      <w:r w:rsidRPr="000B4733">
        <w:t>проектных и исследовательских работ</w:t>
      </w:r>
      <w:r>
        <w:t xml:space="preserve">. </w:t>
      </w:r>
      <w:r w:rsidRPr="000B4733">
        <w:t xml:space="preserve"> </w:t>
      </w:r>
      <w:r w:rsidRPr="003F26DF">
        <w:t>При провед</w:t>
      </w:r>
      <w:r>
        <w:t xml:space="preserve">ении практических работ </w:t>
      </w:r>
      <w:r w:rsidRPr="003F26DF">
        <w:t xml:space="preserve"> используется цифровая лаборатория по химии «Релеон». </w:t>
      </w:r>
      <w:r>
        <w:t>Комплектация: б</w:t>
      </w:r>
      <w:r w:rsidRPr="003F26DF">
        <w:t>еспроводной мультидатчик по химии</w:t>
      </w:r>
      <w:r>
        <w:t xml:space="preserve"> с 3-мя встроенными датчиками: датчик высокой температуры, д</w:t>
      </w:r>
      <w:r w:rsidRPr="003F26DF">
        <w:t>атчик электроп</w:t>
      </w:r>
      <w:r>
        <w:t>роводимости,   д</w:t>
      </w:r>
      <w:r w:rsidRPr="003F26DF">
        <w:t>а</w:t>
      </w:r>
      <w:r>
        <w:t xml:space="preserve">тчик оптической плотности </w:t>
      </w:r>
    </w:p>
    <w:p w:rsidR="00C339A3" w:rsidRPr="000B4733" w:rsidRDefault="00C339A3" w:rsidP="00C339A3">
      <w:pPr>
        <w:pStyle w:val="western"/>
        <w:jc w:val="both"/>
      </w:pPr>
    </w:p>
    <w:p w:rsidR="00403275" w:rsidRDefault="00403275" w:rsidP="004C48F1">
      <w:pPr>
        <w:spacing w:line="360" w:lineRule="auto"/>
        <w:ind w:firstLine="0"/>
        <w:rPr>
          <w:rFonts w:eastAsia="Times New Roman"/>
          <w:lang w:eastAsia="ru-RU"/>
        </w:rPr>
      </w:pPr>
    </w:p>
    <w:p w:rsidR="00664FD1" w:rsidRDefault="00664FD1" w:rsidP="004C48F1">
      <w:pPr>
        <w:spacing w:line="360" w:lineRule="auto"/>
        <w:ind w:firstLine="0"/>
        <w:rPr>
          <w:rFonts w:eastAsia="Times New Roman"/>
          <w:lang w:eastAsia="ru-RU"/>
        </w:rPr>
      </w:pPr>
    </w:p>
    <w:p w:rsidR="00664FD1" w:rsidRDefault="00664FD1" w:rsidP="004C48F1">
      <w:pPr>
        <w:spacing w:line="360" w:lineRule="auto"/>
        <w:ind w:firstLine="0"/>
        <w:rPr>
          <w:rFonts w:eastAsia="Times New Roman"/>
          <w:lang w:eastAsia="ru-RU"/>
        </w:rPr>
      </w:pPr>
    </w:p>
    <w:p w:rsidR="00664FD1" w:rsidRPr="00664FD1" w:rsidRDefault="00664FD1" w:rsidP="004C48F1">
      <w:pPr>
        <w:spacing w:line="360" w:lineRule="auto"/>
        <w:ind w:firstLine="0"/>
        <w:rPr>
          <w:rFonts w:eastAsia="Times New Roman"/>
          <w:b/>
          <w:lang w:eastAsia="ru-RU"/>
        </w:rPr>
      </w:pPr>
      <w:bookmarkStart w:id="2" w:name="_Hlk144793111"/>
      <w:r>
        <w:t xml:space="preserve">       </w:t>
      </w:r>
      <w:r w:rsidRPr="00664FD1">
        <w:rPr>
          <w:b/>
        </w:rPr>
        <w:t>2</w:t>
      </w:r>
      <w:r>
        <w:t>.</w:t>
      </w:r>
      <w:r w:rsidRPr="00664FD1">
        <w:rPr>
          <w:b/>
        </w:rPr>
        <w:t>Результаты освоения курса внеурочной деятельности</w:t>
      </w:r>
    </w:p>
    <w:bookmarkEnd w:id="2"/>
    <w:p w:rsidR="00664FD1" w:rsidRDefault="00664FD1" w:rsidP="00A9600D">
      <w:pPr>
        <w:spacing w:line="360" w:lineRule="auto"/>
        <w:rPr>
          <w:rFonts w:eastAsia="Times New Roman"/>
          <w:b/>
          <w:bCs/>
          <w:lang w:eastAsia="ru-RU"/>
        </w:rPr>
      </w:pP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 xml:space="preserve">На занятиях </w:t>
      </w:r>
      <w:r w:rsidR="00754E4D">
        <w:rPr>
          <w:rFonts w:eastAsia="Times New Roman"/>
          <w:lang w:eastAsia="ru-RU"/>
        </w:rPr>
        <w:t>внеурочной деятельности «</w:t>
      </w:r>
      <w:r w:rsidR="00A07F06">
        <w:rPr>
          <w:rFonts w:eastAsia="Times New Roman"/>
          <w:lang w:eastAsia="ru-RU"/>
        </w:rPr>
        <w:t>Неорганическая химия. Теория и практика</w:t>
      </w:r>
      <w:r w:rsidR="00754E4D">
        <w:rPr>
          <w:rFonts w:eastAsia="Times New Roman"/>
          <w:lang w:eastAsia="ru-RU"/>
        </w:rPr>
        <w:t xml:space="preserve">» </w:t>
      </w:r>
      <w:r w:rsidRPr="00F87D0E">
        <w:rPr>
          <w:rFonts w:eastAsia="Times New Roman"/>
          <w:lang w:eastAsia="ru-RU"/>
        </w:rPr>
        <w:t>обучающиеся дополнят свои знания по химии, повысят свой уровень теоретической</w:t>
      </w:r>
      <w:r w:rsidR="00754E4D">
        <w:rPr>
          <w:rFonts w:eastAsia="Times New Roman"/>
          <w:lang w:eastAsia="ru-RU"/>
        </w:rPr>
        <w:t xml:space="preserve"> и экспериментальной подготовки.</w:t>
      </w:r>
      <w:r w:rsidRPr="00F87D0E">
        <w:rPr>
          <w:rFonts w:eastAsia="Times New Roman"/>
          <w:lang w:eastAsia="ru-RU"/>
        </w:rPr>
        <w:t xml:space="preserve"> </w:t>
      </w:r>
      <w:r w:rsidR="00754E4D">
        <w:rPr>
          <w:rFonts w:eastAsia="Times New Roman"/>
          <w:lang w:eastAsia="ru-RU"/>
        </w:rPr>
        <w:t>З</w:t>
      </w:r>
      <w:r w:rsidRPr="00F87D0E">
        <w:rPr>
          <w:rFonts w:eastAsia="Times New Roman"/>
          <w:lang w:eastAsia="ru-RU"/>
        </w:rPr>
        <w:t>анятия призваны пробудить у учащихся интерес к химической науки, стимулировать дальнейшее изучение химии. Химические знания, сформированные на внеурочных занятиях,</w:t>
      </w:r>
      <w:r w:rsidR="00B81BCD">
        <w:rPr>
          <w:rFonts w:eastAsia="Times New Roman"/>
          <w:lang w:eastAsia="ru-RU"/>
        </w:rPr>
        <w:t xml:space="preserve"> помогут обучающимся в подготовке к экзамену по химии и в дальнейшем осознанно выбрать направление профильного обучения.</w:t>
      </w:r>
      <w:r w:rsidRPr="00F87D0E">
        <w:rPr>
          <w:rFonts w:eastAsia="Times New Roman"/>
          <w:lang w:eastAsia="ru-RU"/>
        </w:rPr>
        <w:t xml:space="preserve"> 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b/>
          <w:lang w:eastAsia="ru-RU"/>
        </w:rPr>
        <w:t>Предметными результатами</w:t>
      </w:r>
      <w:r w:rsidRPr="00F87D0E">
        <w:rPr>
          <w:rFonts w:eastAsia="Times New Roman"/>
          <w:lang w:eastAsia="ru-RU"/>
        </w:rPr>
        <w:t xml:space="preserve"> освоения программы являются: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 познавательной сфере: описывать демонстрационные и самостоятельно проведенные эксперименты, используя для этого русский язык и язык химии; наблюдать демонстрируемые и самостоятельно проводимые опыты, химические реакции, протекающие в природе и в быту;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 ценностно-ориентационной сфере: строить свое поведение в соответствии с принципами бережного отношения к природе;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 xml:space="preserve">- в трудовой сфере: планировать и </w:t>
      </w:r>
      <w:r w:rsidR="00B81BCD">
        <w:rPr>
          <w:rFonts w:eastAsia="Times New Roman"/>
          <w:lang w:eastAsia="ru-RU"/>
        </w:rPr>
        <w:t xml:space="preserve">осуществлять самостоятельную работу по повторению и освоению теоретической части, планировать и </w:t>
      </w:r>
      <w:r w:rsidRPr="00F87D0E">
        <w:rPr>
          <w:rFonts w:eastAsia="Times New Roman"/>
          <w:lang w:eastAsia="ru-RU"/>
        </w:rPr>
        <w:t>проводить химический эксперимент; использовать вещества в соответствии с их предназначением и свойствами;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 сфере безопасности жизнедеятельности: оказывать первую помощь при отравлениях, ожогах и других травмах, связанных с веществами и лабораторным оборудованием.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b/>
          <w:lang w:eastAsia="ru-RU"/>
        </w:rPr>
        <w:t>Личностными результатами</w:t>
      </w:r>
      <w:r w:rsidRPr="00F87D0E">
        <w:rPr>
          <w:rFonts w:eastAsia="Times New Roman"/>
          <w:lang w:eastAsia="ru-RU"/>
        </w:rPr>
        <w:t xml:space="preserve"> являются: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 ценностно-ориентационной сфере – чувство гордости за российскую науку, отношение к труду, целеустремленность, самоконтроль и самооценка;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 трудовой сфере – готовность к осознанному выбору дальнейшей образовательной траектории;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 познавательной сфере: мотивация учения, умение управлять своей познавательной деятельности.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b/>
          <w:lang w:eastAsia="ru-RU"/>
        </w:rPr>
        <w:t>Метапредметными результатами</w:t>
      </w:r>
      <w:r w:rsidRPr="00F87D0E">
        <w:rPr>
          <w:rFonts w:eastAsia="Times New Roman"/>
          <w:lang w:eastAsia="ru-RU"/>
        </w:rPr>
        <w:t xml:space="preserve"> являются: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владение универсальными естественно-научными способами деятельности: наблюдение, измерение, эксперимент, учебное исследование;</w:t>
      </w:r>
    </w:p>
    <w:p w:rsidR="00A9600D" w:rsidRPr="00F87D0E" w:rsidRDefault="00B81BC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умение генерировать идеи, </w:t>
      </w:r>
      <w:r w:rsidR="00A9600D" w:rsidRPr="00F87D0E">
        <w:rPr>
          <w:rFonts w:eastAsia="Times New Roman"/>
          <w:lang w:eastAsia="ru-RU"/>
        </w:rPr>
        <w:t>определять средства, необходимые для их реализации;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умение определять цели и задачи деятельности, выбирать средства реализации цели и применять их на практике;</w:t>
      </w:r>
    </w:p>
    <w:p w:rsidR="00A9600D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использовать различные источники для получения химической информации.</w:t>
      </w:r>
    </w:p>
    <w:p w:rsidR="00A9600D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</w:p>
    <w:p w:rsidR="00403275" w:rsidRPr="00F87D0E" w:rsidRDefault="00403275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Освоение программы внеурочной деятельности обучающимися позволит получить следующие результаты:</w:t>
      </w:r>
    </w:p>
    <w:p w:rsidR="00A9600D" w:rsidRPr="00F87D0E" w:rsidRDefault="00A9600D" w:rsidP="00A9600D">
      <w:pPr>
        <w:spacing w:line="360" w:lineRule="auto"/>
        <w:rPr>
          <w:rFonts w:eastAsia="Times New Roman"/>
          <w:b/>
          <w:i/>
          <w:lang w:eastAsia="ru-RU"/>
        </w:rPr>
      </w:pPr>
      <w:r w:rsidRPr="00F87D0E">
        <w:rPr>
          <w:rFonts w:eastAsia="Times New Roman"/>
          <w:b/>
          <w:i/>
          <w:lang w:eastAsia="ru-RU"/>
        </w:rPr>
        <w:t xml:space="preserve">В сфере развития </w:t>
      </w:r>
      <w:r w:rsidRPr="00F87D0E">
        <w:rPr>
          <w:rFonts w:eastAsia="Times New Roman"/>
          <w:b/>
          <w:i/>
          <w:shd w:val="clear" w:color="auto" w:fill="FFFFFF" w:themeFill="background1"/>
          <w:lang w:eastAsia="ru-RU"/>
        </w:rPr>
        <w:t xml:space="preserve">личностных </w:t>
      </w:r>
      <w:r w:rsidRPr="00F87D0E">
        <w:rPr>
          <w:rFonts w:eastAsia="Times New Roman"/>
          <w:b/>
          <w:i/>
          <w:lang w:eastAsia="ru-RU"/>
        </w:rPr>
        <w:t>универсальных учебных действий в рамках:</w:t>
      </w:r>
    </w:p>
    <w:p w:rsidR="00A9600D" w:rsidRPr="00F87D0E" w:rsidRDefault="00A9600D" w:rsidP="00A9600D">
      <w:pPr>
        <w:spacing w:line="360" w:lineRule="auto"/>
        <w:rPr>
          <w:rFonts w:eastAsia="Times New Roman"/>
          <w:i/>
          <w:lang w:eastAsia="ru-RU"/>
        </w:rPr>
      </w:pPr>
      <w:r w:rsidRPr="00F87D0E">
        <w:rPr>
          <w:rFonts w:eastAsia="Times New Roman"/>
          <w:i/>
          <w:lang w:eastAsia="ru-RU"/>
        </w:rPr>
        <w:t>1. Когнитивного компонента будут сформированы: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основы социально-критического мышления, ориентация в особенностях социальных отношений и взаимодействий;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экологическое сознание, признание высокой ценности жизни во всех ее проявлениях; правил поведения в чрезвычайных ситуациях.</w:t>
      </w:r>
    </w:p>
    <w:p w:rsidR="00A9600D" w:rsidRPr="00F87D0E" w:rsidRDefault="00A9600D" w:rsidP="00A9600D">
      <w:pPr>
        <w:spacing w:line="360" w:lineRule="auto"/>
        <w:rPr>
          <w:rFonts w:eastAsia="Times New Roman"/>
          <w:i/>
          <w:lang w:eastAsia="ru-RU"/>
        </w:rPr>
      </w:pPr>
      <w:r w:rsidRPr="00F87D0E">
        <w:rPr>
          <w:rFonts w:eastAsia="Times New Roman"/>
          <w:i/>
          <w:lang w:eastAsia="ru-RU"/>
        </w:rPr>
        <w:t>2. Ценностного и эмоционального компонентов будет сформирована: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 потребность в самовыражении и самореализации, социальном признании.</w:t>
      </w:r>
    </w:p>
    <w:p w:rsidR="00A9600D" w:rsidRPr="00F87D0E" w:rsidRDefault="00A9600D" w:rsidP="00A9600D">
      <w:pPr>
        <w:spacing w:line="360" w:lineRule="auto"/>
        <w:rPr>
          <w:rFonts w:eastAsia="Times New Roman"/>
          <w:i/>
          <w:lang w:eastAsia="ru-RU"/>
        </w:rPr>
      </w:pPr>
      <w:r w:rsidRPr="00F87D0E">
        <w:rPr>
          <w:rFonts w:eastAsia="Times New Roman"/>
          <w:i/>
          <w:lang w:eastAsia="ru-RU"/>
        </w:rPr>
        <w:t>3. Деятельностного компонента будут сформированы: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умение вести диалог на основе равноправных отношений и взаимного уважения и принятия;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устойчивый познавательный интерес и становление смыслообразующей функции познавательного мотива;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готовность выбора профильного образования.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2. Обучающийся получить возможность для формирования: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выраженной устойчивой учебно-познавательной мотивации и интереса  к учению;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готовности к самообразованию и  самовоспитанию.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b/>
          <w:i/>
          <w:lang w:eastAsia="ru-RU"/>
        </w:rPr>
      </w:pPr>
      <w:r w:rsidRPr="00F87D0E">
        <w:rPr>
          <w:rFonts w:eastAsia="Times New Roman"/>
          <w:b/>
          <w:i/>
          <w:lang w:eastAsia="ru-RU"/>
        </w:rPr>
        <w:t xml:space="preserve"> В сфере развития </w:t>
      </w:r>
      <w:r w:rsidRPr="00F87D0E">
        <w:rPr>
          <w:rFonts w:eastAsia="Times New Roman"/>
          <w:b/>
          <w:i/>
          <w:shd w:val="clear" w:color="auto" w:fill="FFFFFF" w:themeFill="background1"/>
          <w:lang w:eastAsia="ru-RU"/>
        </w:rPr>
        <w:t>регулятивных</w:t>
      </w:r>
      <w:r w:rsidRPr="00F87D0E">
        <w:rPr>
          <w:rFonts w:eastAsia="Times New Roman"/>
          <w:b/>
          <w:i/>
          <w:lang w:eastAsia="ru-RU"/>
        </w:rPr>
        <w:t xml:space="preserve"> универсальных учебных действий обучающийся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1. Научится: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целеполаганию, включая постановку новых целей, преобразование практической задачи в познавательную;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планировать пути достижения целей.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2. Получить возможность научиться: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самостоятельно ставить новые учебные цели и задачи;</w:t>
      </w:r>
    </w:p>
    <w:p w:rsidR="00403275" w:rsidRDefault="00A9600D" w:rsidP="00403275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при планировании достижения це</w:t>
      </w:r>
      <w:r w:rsidR="00A87F9B">
        <w:rPr>
          <w:rFonts w:eastAsia="Times New Roman"/>
          <w:lang w:eastAsia="ru-RU"/>
        </w:rPr>
        <w:t xml:space="preserve">лей самостоятельно и адекватно </w:t>
      </w:r>
      <w:r w:rsidRPr="00F87D0E">
        <w:rPr>
          <w:rFonts w:eastAsia="Times New Roman"/>
          <w:lang w:eastAsia="ru-RU"/>
        </w:rPr>
        <w:t>учитывать ус</w:t>
      </w:r>
      <w:r w:rsidR="00A87F9B">
        <w:rPr>
          <w:rFonts w:eastAsia="Times New Roman"/>
          <w:lang w:eastAsia="ru-RU"/>
        </w:rPr>
        <w:t>ловия и средства их достижения.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b/>
          <w:i/>
          <w:lang w:eastAsia="ru-RU"/>
        </w:rPr>
        <w:t xml:space="preserve">В сфере </w:t>
      </w:r>
      <w:r w:rsidRPr="00F87D0E">
        <w:rPr>
          <w:rFonts w:eastAsia="Times New Roman"/>
          <w:b/>
          <w:i/>
          <w:shd w:val="clear" w:color="auto" w:fill="FFFFFF" w:themeFill="background1"/>
          <w:lang w:eastAsia="ru-RU"/>
        </w:rPr>
        <w:t xml:space="preserve">развития коммуникативных </w:t>
      </w:r>
      <w:r w:rsidRPr="00F87D0E">
        <w:rPr>
          <w:rFonts w:eastAsia="Times New Roman"/>
          <w:b/>
          <w:i/>
          <w:lang w:eastAsia="ru-RU"/>
        </w:rPr>
        <w:t>универсальных учебных действий обучающийся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1. Научится: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адекватно использовать речь для планирования и регуляции своей деятельности;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lastRenderedPageBreak/>
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организовывать и планировать учебное сотрудничество с учителем и сверстниками;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интегрироваться в группу сверстников и строить продуктивное взаимодействие со сверстниками и взрослыми.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2. Получить возможность научиться: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брать на себя инициативу в организации совместного действия;</w:t>
      </w:r>
    </w:p>
    <w:p w:rsidR="00403275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 xml:space="preserve">- оказывать поддержку и содействие тем, от кого зависит достижение </w:t>
      </w:r>
      <w:r w:rsidR="00403275">
        <w:rPr>
          <w:rFonts w:eastAsia="Times New Roman"/>
          <w:lang w:eastAsia="ru-RU"/>
        </w:rPr>
        <w:t>цели в совместной деятельности.</w:t>
      </w:r>
    </w:p>
    <w:p w:rsidR="00403275" w:rsidRDefault="00403275" w:rsidP="00A9600D">
      <w:pPr>
        <w:spacing w:line="360" w:lineRule="auto"/>
        <w:rPr>
          <w:rFonts w:eastAsia="Times New Roman"/>
          <w:lang w:eastAsia="ru-RU"/>
        </w:rPr>
      </w:pPr>
    </w:p>
    <w:p w:rsidR="00A9600D" w:rsidRPr="00F87D0E" w:rsidRDefault="00A9600D" w:rsidP="00A9600D">
      <w:pPr>
        <w:spacing w:line="360" w:lineRule="auto"/>
        <w:rPr>
          <w:rFonts w:eastAsia="Times New Roman"/>
          <w:b/>
          <w:i/>
          <w:lang w:eastAsia="ru-RU"/>
        </w:rPr>
      </w:pPr>
      <w:r w:rsidRPr="00F87D0E">
        <w:rPr>
          <w:rFonts w:eastAsia="Times New Roman"/>
          <w:b/>
          <w:i/>
          <w:lang w:eastAsia="ru-RU"/>
        </w:rPr>
        <w:t xml:space="preserve">В сфере развития </w:t>
      </w:r>
      <w:r w:rsidRPr="00F87D0E">
        <w:rPr>
          <w:rFonts w:eastAsia="Times New Roman"/>
          <w:b/>
          <w:i/>
          <w:shd w:val="clear" w:color="auto" w:fill="FFFFFF" w:themeFill="background1"/>
          <w:lang w:eastAsia="ru-RU"/>
        </w:rPr>
        <w:t xml:space="preserve">познавательных </w:t>
      </w:r>
      <w:r w:rsidRPr="00F87D0E">
        <w:rPr>
          <w:rFonts w:eastAsia="Times New Roman"/>
          <w:b/>
          <w:i/>
          <w:lang w:eastAsia="ru-RU"/>
        </w:rPr>
        <w:t>универсальных учебных действий обучающийся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1. Научится: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основам реализации проектно-исследовательской деятельности;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проводить наблюдения и эксперимент под руководством учителя;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осуществлять расширенный поиск информации с использованием ресурсов библиотек и Интернета.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2. Получит возможность научиться: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ставить проблему, аргументировать ее актуальность;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самостоятельно проводить исследования на основе применения методов  наблюдения и эксперимента;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выдвигать гипотезы о связях и закономерностях процессов;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организовать исследование с целью проверки гипотезы;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делать умозаключения и выводы на основе аргументации.</w:t>
      </w:r>
    </w:p>
    <w:p w:rsidR="00A9600D" w:rsidRPr="00F87D0E" w:rsidRDefault="00A9600D" w:rsidP="00A9600D">
      <w:pPr>
        <w:spacing w:line="360" w:lineRule="auto"/>
        <w:rPr>
          <w:rFonts w:eastAsia="Times New Roman"/>
          <w:b/>
          <w:bCs/>
          <w:lang w:eastAsia="ru-RU"/>
        </w:rPr>
      </w:pP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bookmarkStart w:id="3" w:name="_Hlk146265694"/>
      <w:r w:rsidRPr="00F87D0E">
        <w:rPr>
          <w:rFonts w:eastAsia="Times New Roman"/>
          <w:lang w:eastAsia="ru-RU"/>
        </w:rPr>
        <w:t xml:space="preserve">Программа внеурочной </w:t>
      </w:r>
      <w:r w:rsidR="00403275">
        <w:rPr>
          <w:rFonts w:eastAsia="Times New Roman"/>
          <w:lang w:eastAsia="ru-RU"/>
        </w:rPr>
        <w:t>деятельности по химии «</w:t>
      </w:r>
      <w:r w:rsidR="00A07F06">
        <w:rPr>
          <w:rFonts w:eastAsia="Times New Roman"/>
          <w:lang w:eastAsia="ru-RU"/>
        </w:rPr>
        <w:t>Неорганическая химия. Теория и практика</w:t>
      </w:r>
      <w:r w:rsidR="00403275">
        <w:rPr>
          <w:rFonts w:eastAsia="Times New Roman"/>
          <w:lang w:eastAsia="ru-RU"/>
        </w:rPr>
        <w:t>»</w:t>
      </w:r>
      <w:r w:rsidR="00B81BCD">
        <w:rPr>
          <w:rFonts w:eastAsia="Times New Roman"/>
          <w:lang w:eastAsia="ru-RU"/>
        </w:rPr>
        <w:t xml:space="preserve"> рассчитана на учащихся </w:t>
      </w:r>
      <w:r w:rsidR="00C5177B">
        <w:rPr>
          <w:rFonts w:eastAsia="Times New Roman"/>
          <w:lang w:eastAsia="ru-RU"/>
        </w:rPr>
        <w:t>10</w:t>
      </w:r>
      <w:r w:rsidRPr="00F87D0E">
        <w:rPr>
          <w:rFonts w:eastAsia="Times New Roman"/>
          <w:lang w:eastAsia="ru-RU"/>
        </w:rPr>
        <w:t xml:space="preserve"> классов (34 часа).</w:t>
      </w:r>
    </w:p>
    <w:p w:rsidR="00A9600D" w:rsidRDefault="00A9600D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bookmarkEnd w:id="3"/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P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  <w:bookmarkStart w:id="4" w:name="_Hlk144793225"/>
      <w:r w:rsidRPr="00664FD1">
        <w:rPr>
          <w:b/>
        </w:rPr>
        <w:t xml:space="preserve">3.Содержание курса внеурочной деятельности с указанием форм организации и видов деятельности                                                                                                       </w:t>
      </w:r>
    </w:p>
    <w:bookmarkEnd w:id="4"/>
    <w:p w:rsidR="006624F5" w:rsidRDefault="006624F5" w:rsidP="00A9600D">
      <w:pPr>
        <w:jc w:val="center"/>
        <w:rPr>
          <w:rFonts w:eastAsia="Times New Roman"/>
          <w:b/>
          <w:bCs/>
        </w:rPr>
      </w:pPr>
    </w:p>
    <w:p w:rsidR="008C53E3" w:rsidRDefault="008C53E3" w:rsidP="008C53E3">
      <w:pPr>
        <w:rPr>
          <w:rFonts w:eastAsia="Times New Roman"/>
          <w:bCs/>
        </w:rPr>
      </w:pPr>
      <w:r w:rsidRPr="008C53E3">
        <w:rPr>
          <w:rFonts w:eastAsia="Times New Roman"/>
          <w:bCs/>
        </w:rPr>
        <w:t xml:space="preserve">Программа </w:t>
      </w:r>
      <w:r>
        <w:rPr>
          <w:rFonts w:eastAsia="Times New Roman"/>
          <w:bCs/>
        </w:rPr>
        <w:t xml:space="preserve">занятий </w:t>
      </w:r>
      <w:r w:rsidRPr="008C53E3">
        <w:rPr>
          <w:rFonts w:eastAsia="Times New Roman"/>
          <w:bCs/>
        </w:rPr>
        <w:t xml:space="preserve">состоит из </w:t>
      </w:r>
      <w:r>
        <w:rPr>
          <w:rFonts w:eastAsia="Times New Roman"/>
          <w:bCs/>
        </w:rPr>
        <w:t>четырёх разделов:</w:t>
      </w:r>
    </w:p>
    <w:p w:rsidR="008C53E3" w:rsidRDefault="008C53E3" w:rsidP="008C53E3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1. Особенности </w:t>
      </w:r>
      <w:r w:rsidR="003A0981">
        <w:rPr>
          <w:rFonts w:eastAsia="Times New Roman"/>
          <w:bCs/>
        </w:rPr>
        <w:t>Е</w:t>
      </w:r>
      <w:r>
        <w:rPr>
          <w:rFonts w:eastAsia="Times New Roman"/>
          <w:bCs/>
        </w:rPr>
        <w:t>ГЭ по химии.</w:t>
      </w:r>
    </w:p>
    <w:p w:rsidR="008C53E3" w:rsidRDefault="008C53E3" w:rsidP="008C53E3">
      <w:pPr>
        <w:rPr>
          <w:rFonts w:eastAsia="Times New Roman"/>
          <w:bCs/>
        </w:rPr>
      </w:pPr>
      <w:r>
        <w:rPr>
          <w:rFonts w:eastAsia="Times New Roman"/>
          <w:bCs/>
        </w:rPr>
        <w:t>2. Повторение и углубление теоретического материала, методика решения заданий разного уровня сложности.</w:t>
      </w:r>
    </w:p>
    <w:p w:rsidR="008C53E3" w:rsidRDefault="008C53E3" w:rsidP="008C53E3">
      <w:pPr>
        <w:rPr>
          <w:rFonts w:eastAsia="Times New Roman"/>
          <w:bCs/>
        </w:rPr>
      </w:pPr>
      <w:r>
        <w:rPr>
          <w:rFonts w:eastAsia="Times New Roman"/>
          <w:bCs/>
        </w:rPr>
        <w:t>3. Тестовый практикум.</w:t>
      </w:r>
    </w:p>
    <w:p w:rsidR="008C53E3" w:rsidRDefault="008C53E3" w:rsidP="008C53E3">
      <w:pPr>
        <w:rPr>
          <w:rFonts w:eastAsia="Times New Roman"/>
          <w:bCs/>
        </w:rPr>
      </w:pPr>
      <w:r>
        <w:rPr>
          <w:rFonts w:eastAsia="Times New Roman"/>
          <w:bCs/>
        </w:rPr>
        <w:t>4. Выполнение проектно-исследовательских работ.</w:t>
      </w:r>
    </w:p>
    <w:p w:rsidR="00295025" w:rsidRDefault="00295025" w:rsidP="008C53E3">
      <w:pPr>
        <w:rPr>
          <w:rFonts w:eastAsia="Times New Roman"/>
          <w:bCs/>
        </w:rPr>
      </w:pPr>
    </w:p>
    <w:p w:rsidR="00295025" w:rsidRPr="00295025" w:rsidRDefault="00295025" w:rsidP="00295025">
      <w:pPr>
        <w:jc w:val="center"/>
        <w:rPr>
          <w:rFonts w:eastAsia="Times New Roman"/>
          <w:b/>
          <w:bCs/>
        </w:rPr>
      </w:pPr>
      <w:r w:rsidRPr="00295025">
        <w:rPr>
          <w:rFonts w:eastAsia="Times New Roman"/>
          <w:b/>
          <w:bCs/>
        </w:rPr>
        <w:t>Основное содержание</w:t>
      </w:r>
    </w:p>
    <w:p w:rsidR="00295025" w:rsidRPr="008C53E3" w:rsidRDefault="00295025" w:rsidP="008C53E3">
      <w:pPr>
        <w:rPr>
          <w:rFonts w:eastAsia="Times New Roman"/>
          <w:bCs/>
        </w:rPr>
      </w:pPr>
    </w:p>
    <w:p w:rsidR="00A9600D" w:rsidRPr="000E6E4C" w:rsidRDefault="008C53E3">
      <w:pPr>
        <w:rPr>
          <w:b/>
        </w:rPr>
      </w:pPr>
      <w:r w:rsidRPr="000E6E4C">
        <w:rPr>
          <w:b/>
        </w:rPr>
        <w:t>Входной срез КИМ за 20</w:t>
      </w:r>
      <w:r w:rsidR="007F25A5">
        <w:rPr>
          <w:b/>
        </w:rPr>
        <w:t>2</w:t>
      </w:r>
      <w:r w:rsidR="00C5177B">
        <w:rPr>
          <w:b/>
        </w:rPr>
        <w:t>3</w:t>
      </w:r>
      <w:r w:rsidRPr="000E6E4C">
        <w:rPr>
          <w:b/>
        </w:rPr>
        <w:t>г</w:t>
      </w:r>
      <w:r w:rsidR="00295025" w:rsidRPr="000E6E4C">
        <w:rPr>
          <w:b/>
        </w:rPr>
        <w:t>.</w:t>
      </w:r>
      <w:r w:rsidR="008A7293" w:rsidRPr="000E6E4C">
        <w:rPr>
          <w:b/>
        </w:rPr>
        <w:t xml:space="preserve"> – 2ч</w:t>
      </w:r>
    </w:p>
    <w:p w:rsidR="00295025" w:rsidRPr="000E6E4C" w:rsidRDefault="00295025">
      <w:pPr>
        <w:rPr>
          <w:b/>
        </w:rPr>
      </w:pPr>
      <w:r w:rsidRPr="000E6E4C">
        <w:rPr>
          <w:b/>
        </w:rPr>
        <w:t xml:space="preserve">Раздел 1. Особенности </w:t>
      </w:r>
      <w:r w:rsidR="00C5177B">
        <w:rPr>
          <w:b/>
        </w:rPr>
        <w:t>Е</w:t>
      </w:r>
      <w:r w:rsidRPr="000E6E4C">
        <w:rPr>
          <w:b/>
        </w:rPr>
        <w:t>ГЭ по химии в 20</w:t>
      </w:r>
      <w:r w:rsidR="007F25A5">
        <w:rPr>
          <w:b/>
        </w:rPr>
        <w:t>2</w:t>
      </w:r>
      <w:r w:rsidR="00C5177B">
        <w:rPr>
          <w:b/>
        </w:rPr>
        <w:t>4</w:t>
      </w:r>
      <w:r w:rsidRPr="000E6E4C">
        <w:rPr>
          <w:b/>
        </w:rPr>
        <w:t>г. – 1ч</w:t>
      </w:r>
    </w:p>
    <w:p w:rsidR="00295025" w:rsidRDefault="00295025">
      <w:r>
        <w:t>– кодификатор элементов содержания</w:t>
      </w:r>
    </w:p>
    <w:p w:rsidR="00295025" w:rsidRDefault="00295025">
      <w:r>
        <w:t xml:space="preserve">– спецификация Кимов </w:t>
      </w:r>
      <w:r w:rsidR="00C5177B">
        <w:t>Е</w:t>
      </w:r>
      <w:r>
        <w:t>ГЭ по химии</w:t>
      </w:r>
    </w:p>
    <w:p w:rsidR="00295025" w:rsidRDefault="00295025">
      <w:r>
        <w:t xml:space="preserve">– информационные ресурсы </w:t>
      </w:r>
      <w:r w:rsidR="00C5177B">
        <w:t>Е</w:t>
      </w:r>
      <w:r>
        <w:t>ГЭ</w:t>
      </w:r>
    </w:p>
    <w:p w:rsidR="00664FD1" w:rsidRPr="00AA5661" w:rsidRDefault="00664FD1" w:rsidP="00664FD1">
      <w:bookmarkStart w:id="5" w:name="_Hlk82453279"/>
      <w:bookmarkStart w:id="6" w:name="_Hlk144793305"/>
      <w:r w:rsidRPr="00AA5661">
        <w:rPr>
          <w:b/>
          <w:bCs/>
          <w:i/>
          <w:color w:val="000000"/>
          <w:shd w:val="clear" w:color="auto" w:fill="FFFFFF"/>
        </w:rPr>
        <w:t xml:space="preserve">Формы </w:t>
      </w:r>
      <w:r>
        <w:rPr>
          <w:b/>
          <w:bCs/>
          <w:i/>
          <w:color w:val="000000"/>
          <w:shd w:val="clear" w:color="auto" w:fill="FFFFFF"/>
        </w:rPr>
        <w:t>организации и виды деятельности</w:t>
      </w:r>
      <w:bookmarkEnd w:id="5"/>
      <w:r>
        <w:rPr>
          <w:b/>
          <w:bCs/>
          <w:i/>
          <w:color w:val="000000"/>
          <w:shd w:val="clear" w:color="auto" w:fill="FFFFFF"/>
        </w:rPr>
        <w:t xml:space="preserve">: </w:t>
      </w:r>
      <w:r w:rsidRPr="00AA5661">
        <w:rPr>
          <w:color w:val="000000"/>
          <w:shd w:val="clear" w:color="auto" w:fill="FFFFFF"/>
        </w:rPr>
        <w:t xml:space="preserve">    беседа</w:t>
      </w:r>
      <w:r>
        <w:rPr>
          <w:color w:val="000000"/>
          <w:shd w:val="clear" w:color="auto" w:fill="FFFFFF"/>
        </w:rPr>
        <w:t>,</w:t>
      </w:r>
      <w:r w:rsidRPr="00AE1260">
        <w:t xml:space="preserve"> </w:t>
      </w:r>
      <w:r w:rsidRPr="00AA5661">
        <w:t>дискуссия, работа с литературой</w:t>
      </w:r>
      <w:bookmarkEnd w:id="6"/>
      <w:r>
        <w:t>.</w:t>
      </w:r>
    </w:p>
    <w:p w:rsidR="00295025" w:rsidRDefault="00295025"/>
    <w:p w:rsidR="00295025" w:rsidRDefault="00295025" w:rsidP="00295025">
      <w:pPr>
        <w:rPr>
          <w:rFonts w:eastAsia="Times New Roman"/>
          <w:bCs/>
        </w:rPr>
      </w:pPr>
      <w:r w:rsidRPr="000E6E4C">
        <w:rPr>
          <w:b/>
        </w:rPr>
        <w:t>Раздел 2. «Мир химии»</w:t>
      </w:r>
      <w:r>
        <w:t xml:space="preserve"> –</w:t>
      </w:r>
      <w:r w:rsidR="000E6E4C">
        <w:t xml:space="preserve"> </w:t>
      </w:r>
      <w:r>
        <w:rPr>
          <w:rFonts w:eastAsia="Times New Roman"/>
          <w:bCs/>
        </w:rPr>
        <w:t>теоретический материал по неорганической химии и первоначальным представлениям по органической химии, методика решения з</w:t>
      </w:r>
      <w:r w:rsidR="008A7293">
        <w:rPr>
          <w:rFonts w:eastAsia="Times New Roman"/>
          <w:bCs/>
        </w:rPr>
        <w:t>адан</w:t>
      </w:r>
      <w:r w:rsidR="000E6E4C">
        <w:rPr>
          <w:rFonts w:eastAsia="Times New Roman"/>
          <w:bCs/>
        </w:rPr>
        <w:t>ий разного уровня сложности – 24</w:t>
      </w:r>
      <w:r w:rsidR="008A7293">
        <w:rPr>
          <w:rFonts w:eastAsia="Times New Roman"/>
          <w:bCs/>
        </w:rPr>
        <w:t>ч.</w:t>
      </w:r>
    </w:p>
    <w:p w:rsidR="00295025" w:rsidRDefault="00295025">
      <w:r>
        <w:t>Строение атома. Строение электронных оболочек атомов первых 20 элементов ПСХЭ</w:t>
      </w:r>
    </w:p>
    <w:p w:rsidR="00295025" w:rsidRDefault="00295025">
      <w:r>
        <w:t>Периодический закон и периодическая система химических элементов Д.И. Менделеева</w:t>
      </w:r>
    </w:p>
    <w:p w:rsidR="00295025" w:rsidRDefault="00295025">
      <w:r>
        <w:t>Строение молекул. Химическая связь: ковалентная (неполярная, полярная), ионная, металлическая.</w:t>
      </w:r>
    </w:p>
    <w:p w:rsidR="00295025" w:rsidRDefault="00295025">
      <w:r>
        <w:t>Валентность химических элементов. Степень окисления химических элементов.</w:t>
      </w:r>
    </w:p>
    <w:p w:rsidR="00295025" w:rsidRDefault="00295025">
      <w:r>
        <w:t>Простые и сложные вещества. Основные классы неорганических соединений. Номенклатура неорганических соединений.</w:t>
      </w:r>
    </w:p>
    <w:p w:rsidR="00295025" w:rsidRDefault="00295025">
      <w:r>
        <w:t>Химическая реакция. Условия и признаки протекания химических реакций. Химические уравнения. Закон сохранения массы веществ.</w:t>
      </w:r>
    </w:p>
    <w:p w:rsidR="00295025" w:rsidRDefault="008A7293">
      <w:r>
        <w:t>Классификация химических реакций по различным признакам: количеству и составу исходных и полученных веществ; изменению степеней окисления химических элементов, поглощению и выделению энергии.</w:t>
      </w:r>
    </w:p>
    <w:p w:rsidR="008A7293" w:rsidRDefault="008A7293">
      <w:r>
        <w:t>Вычисление массовой доли химического элемента в веществе.</w:t>
      </w:r>
    </w:p>
    <w:p w:rsidR="008A7293" w:rsidRDefault="008A7293">
      <w:r>
        <w:t>Электролиты и неэлектролиты. Катионы и анионы. Электролитическая диссоциация кислот, щелочей, солей (средних)</w:t>
      </w:r>
    </w:p>
    <w:p w:rsidR="008A7293" w:rsidRDefault="008A7293">
      <w:r>
        <w:t>Реакции ионного обмена и условия их осуществления.</w:t>
      </w:r>
    </w:p>
    <w:p w:rsidR="008A7293" w:rsidRDefault="008A7293">
      <w:r>
        <w:t>Химические свойства оксидов: основных, амфотерных, кислотных.</w:t>
      </w:r>
    </w:p>
    <w:p w:rsidR="008A7293" w:rsidRDefault="008A7293">
      <w:r>
        <w:t>Химические свойства оснований и кислот.</w:t>
      </w:r>
    </w:p>
    <w:p w:rsidR="008A7293" w:rsidRDefault="008A7293">
      <w:r>
        <w:t>Химические свойства амфотерных гидроксидов.</w:t>
      </w:r>
    </w:p>
    <w:p w:rsidR="008A7293" w:rsidRDefault="008A7293">
      <w:r>
        <w:t>Химические свойства солей (средних)</w:t>
      </w:r>
    </w:p>
    <w:p w:rsidR="008A7293" w:rsidRDefault="008A7293">
      <w:r>
        <w:t>Химические свойства простых веществ неметаллов: галогенов, кислорода, серы.</w:t>
      </w:r>
    </w:p>
    <w:p w:rsidR="008A7293" w:rsidRDefault="008A7293">
      <w:r>
        <w:t>Химические свойства простых веществ неметаллов: азота, фосфора, углерода, кремния</w:t>
      </w:r>
    </w:p>
    <w:p w:rsidR="008A7293" w:rsidRDefault="008A7293">
      <w:r>
        <w:t>Чистые вещества и смеси. Правила безопасной работы в школьной лаборатории. Человек в мире веществ.</w:t>
      </w:r>
    </w:p>
    <w:p w:rsidR="008A7293" w:rsidRDefault="008A7293">
      <w:r>
        <w:t xml:space="preserve">Окислительно-восстановительные реакции. Окислитель и восстановитель. </w:t>
      </w:r>
    </w:p>
    <w:p w:rsidR="008A7293" w:rsidRDefault="008A7293">
      <w:r>
        <w:lastRenderedPageBreak/>
        <w:t xml:space="preserve">Вычисление массовой доли растворённого вещества в растворе. Вычисления по химическому уравнению. </w:t>
      </w:r>
    </w:p>
    <w:p w:rsidR="008A7293" w:rsidRDefault="008A7293">
      <w:r>
        <w:t>Расчётные задачи: вычисление массовой доли химического элемента в веществе, вычисления по химическому уравнению с использованием массовой доли растворённого вещества в растворе. (№15, 21)</w:t>
      </w:r>
    </w:p>
    <w:p w:rsidR="008A7293" w:rsidRDefault="008A7293">
      <w:r>
        <w:t>Взаимосвязь различных классов неорганических вещес</w:t>
      </w:r>
      <w:r w:rsidR="00343870">
        <w:t xml:space="preserve">тв. Реакции ионного обмена. </w:t>
      </w:r>
    </w:p>
    <w:p w:rsidR="008A7293" w:rsidRDefault="008A7293">
      <w:r>
        <w:t>Химические свойства простых веществ металлов: щелочных, щелочноземельных,</w:t>
      </w:r>
      <w:r w:rsidR="00343870">
        <w:t xml:space="preserve"> магния и их соединений,</w:t>
      </w:r>
      <w:r>
        <w:t xml:space="preserve"> железа и его соединений, алюминия, его соединений.</w:t>
      </w:r>
    </w:p>
    <w:p w:rsidR="008A7293" w:rsidRDefault="008A7293">
      <w:r>
        <w:t>Определение характера среды растворов кислот и щелочей с помощью индикаторов. Качественные реакции на анионы в растворе (</w:t>
      </w:r>
      <w:r>
        <w:rPr>
          <w:lang w:val="en-US"/>
        </w:rPr>
        <w:t>Cl</w:t>
      </w:r>
      <w:r w:rsidRPr="00BB402B">
        <w:rPr>
          <w:vertAlign w:val="superscript"/>
        </w:rPr>
        <w:t>-</w:t>
      </w:r>
      <w:r w:rsidRPr="00BB402B">
        <w:t xml:space="preserve">, </w:t>
      </w:r>
      <w:r>
        <w:rPr>
          <w:lang w:val="en-US"/>
        </w:rPr>
        <w:t>Br</w:t>
      </w:r>
      <w:r w:rsidRPr="00BB402B">
        <w:rPr>
          <w:vertAlign w:val="superscript"/>
        </w:rPr>
        <w:t>-</w:t>
      </w:r>
      <w:r w:rsidRPr="00BB402B">
        <w:t xml:space="preserve">, </w:t>
      </w:r>
      <w:r>
        <w:rPr>
          <w:lang w:val="en-US"/>
        </w:rPr>
        <w:t>I</w:t>
      </w:r>
      <w:r w:rsidRPr="00BB402B">
        <w:rPr>
          <w:vertAlign w:val="superscript"/>
        </w:rPr>
        <w:t>-</w:t>
      </w:r>
      <w:r w:rsidRPr="00BB402B">
        <w:t xml:space="preserve">, </w:t>
      </w:r>
      <w:r>
        <w:rPr>
          <w:lang w:val="en-US"/>
        </w:rPr>
        <w:t>S</w:t>
      </w:r>
      <w:r w:rsidRPr="00BB402B">
        <w:rPr>
          <w:vertAlign w:val="superscript"/>
        </w:rPr>
        <w:t>2-</w:t>
      </w:r>
      <w:r w:rsidRPr="00BB402B">
        <w:t xml:space="preserve">, </w:t>
      </w:r>
      <w:r>
        <w:rPr>
          <w:lang w:val="en-US"/>
        </w:rPr>
        <w:t>SO</w:t>
      </w:r>
      <w:r w:rsidRPr="00BB402B">
        <w:rPr>
          <w:vertAlign w:val="subscript"/>
        </w:rPr>
        <w:t>3</w:t>
      </w:r>
      <w:r w:rsidRPr="00BB402B">
        <w:rPr>
          <w:vertAlign w:val="superscript"/>
        </w:rPr>
        <w:t>2-</w:t>
      </w:r>
      <w:r w:rsidRPr="00BB402B">
        <w:t xml:space="preserve">, </w:t>
      </w:r>
      <w:r>
        <w:rPr>
          <w:lang w:val="en-US"/>
        </w:rPr>
        <w:t>SO</w:t>
      </w:r>
      <w:r w:rsidRPr="00BB402B">
        <w:rPr>
          <w:vertAlign w:val="subscript"/>
        </w:rPr>
        <w:t>4</w:t>
      </w:r>
      <w:r w:rsidRPr="00BB402B">
        <w:rPr>
          <w:vertAlign w:val="superscript"/>
        </w:rPr>
        <w:t>2-</w:t>
      </w:r>
      <w:r w:rsidRPr="00BB402B">
        <w:t xml:space="preserve">, </w:t>
      </w:r>
      <w:r>
        <w:rPr>
          <w:lang w:val="en-US"/>
        </w:rPr>
        <w:t>NO</w:t>
      </w:r>
      <w:r w:rsidRPr="00BB402B">
        <w:rPr>
          <w:vertAlign w:val="subscript"/>
        </w:rPr>
        <w:t>3</w:t>
      </w:r>
      <w:r w:rsidRPr="00BB402B">
        <w:t xml:space="preserve"> </w:t>
      </w:r>
      <w:r w:rsidRPr="00BB402B">
        <w:rPr>
          <w:vertAlign w:val="superscript"/>
        </w:rPr>
        <w:t>-</w:t>
      </w:r>
      <w:r w:rsidRPr="00BB402B">
        <w:t xml:space="preserve">, </w:t>
      </w:r>
      <w:r>
        <w:rPr>
          <w:lang w:val="en-US"/>
        </w:rPr>
        <w:t>PO</w:t>
      </w:r>
      <w:r w:rsidRPr="00BB402B">
        <w:rPr>
          <w:vertAlign w:val="subscript"/>
        </w:rPr>
        <w:t>4</w:t>
      </w:r>
      <w:r w:rsidRPr="00BB402B">
        <w:t xml:space="preserve"> </w:t>
      </w:r>
      <w:r w:rsidRPr="00BB402B">
        <w:rPr>
          <w:vertAlign w:val="superscript"/>
        </w:rPr>
        <w:t>3-</w:t>
      </w:r>
      <w:r w:rsidRPr="00BB402B">
        <w:t xml:space="preserve">, </w:t>
      </w:r>
      <w:r>
        <w:rPr>
          <w:lang w:val="en-US"/>
        </w:rPr>
        <w:t>CO</w:t>
      </w:r>
      <w:r w:rsidRPr="00BB402B">
        <w:rPr>
          <w:vertAlign w:val="subscript"/>
        </w:rPr>
        <w:t>3</w:t>
      </w:r>
      <w:r w:rsidRPr="00BB402B">
        <w:t xml:space="preserve"> </w:t>
      </w:r>
      <w:r w:rsidRPr="00BB402B">
        <w:rPr>
          <w:vertAlign w:val="superscript"/>
        </w:rPr>
        <w:t>2-</w:t>
      </w:r>
      <w:r w:rsidRPr="00BB402B">
        <w:t xml:space="preserve">, </w:t>
      </w:r>
    </w:p>
    <w:p w:rsidR="008A7293" w:rsidRDefault="008A7293">
      <w:r>
        <w:rPr>
          <w:lang w:val="en-US"/>
        </w:rPr>
        <w:t>SiO</w:t>
      </w:r>
      <w:r w:rsidRPr="00BB402B">
        <w:rPr>
          <w:vertAlign w:val="subscript"/>
        </w:rPr>
        <w:t>3</w:t>
      </w:r>
      <w:r w:rsidRPr="00BB402B">
        <w:t xml:space="preserve"> </w:t>
      </w:r>
      <w:r w:rsidRPr="00BB402B">
        <w:rPr>
          <w:vertAlign w:val="superscript"/>
        </w:rPr>
        <w:t>2-</w:t>
      </w:r>
      <w:r>
        <w:t>)</w:t>
      </w:r>
    </w:p>
    <w:p w:rsidR="008A7293" w:rsidRDefault="008A7293">
      <w:r>
        <w:t>Качественные реакции на катионы в растворе (</w:t>
      </w:r>
      <w:r>
        <w:rPr>
          <w:lang w:val="en-US"/>
        </w:rPr>
        <w:t>NH</w:t>
      </w:r>
      <w:r w:rsidRPr="00BB402B">
        <w:rPr>
          <w:vertAlign w:val="subscript"/>
        </w:rPr>
        <w:t>4</w:t>
      </w:r>
      <w:r w:rsidRPr="00BB402B">
        <w:t xml:space="preserve"> </w:t>
      </w:r>
      <w:r w:rsidRPr="00BB402B">
        <w:rPr>
          <w:vertAlign w:val="superscript"/>
        </w:rPr>
        <w:t>+</w:t>
      </w:r>
      <w:r w:rsidRPr="00BB402B">
        <w:t xml:space="preserve">, </w:t>
      </w:r>
      <w:r>
        <w:rPr>
          <w:lang w:val="en-US"/>
        </w:rPr>
        <w:t>Na</w:t>
      </w:r>
      <w:r w:rsidRPr="00BB402B">
        <w:rPr>
          <w:vertAlign w:val="superscript"/>
        </w:rPr>
        <w:t>+</w:t>
      </w:r>
      <w:r w:rsidRPr="00BB402B">
        <w:t xml:space="preserve">, </w:t>
      </w:r>
      <w:r>
        <w:rPr>
          <w:lang w:val="en-US"/>
        </w:rPr>
        <w:t>K</w:t>
      </w:r>
      <w:r w:rsidRPr="00BB402B">
        <w:rPr>
          <w:vertAlign w:val="superscript"/>
        </w:rPr>
        <w:t>+</w:t>
      </w:r>
      <w:r w:rsidRPr="00BB402B">
        <w:t xml:space="preserve">, </w:t>
      </w:r>
      <w:r>
        <w:rPr>
          <w:lang w:val="en-US"/>
        </w:rPr>
        <w:t>Ca</w:t>
      </w:r>
      <w:r w:rsidRPr="00BB402B">
        <w:rPr>
          <w:vertAlign w:val="superscript"/>
        </w:rPr>
        <w:t>2+</w:t>
      </w:r>
      <w:r w:rsidRPr="00BB402B">
        <w:t xml:space="preserve">, </w:t>
      </w:r>
      <w:r>
        <w:rPr>
          <w:lang w:val="en-US"/>
        </w:rPr>
        <w:t>Mg</w:t>
      </w:r>
      <w:r w:rsidRPr="00BB402B">
        <w:rPr>
          <w:vertAlign w:val="superscript"/>
        </w:rPr>
        <w:t>2+</w:t>
      </w:r>
      <w:r w:rsidRPr="00BB402B">
        <w:t xml:space="preserve">, </w:t>
      </w:r>
      <w:r>
        <w:rPr>
          <w:lang w:val="en-US"/>
        </w:rPr>
        <w:t>Fe</w:t>
      </w:r>
      <w:r w:rsidRPr="00BB402B">
        <w:rPr>
          <w:vertAlign w:val="superscript"/>
        </w:rPr>
        <w:t>2+</w:t>
      </w:r>
      <w:r w:rsidRPr="00BB402B">
        <w:t xml:space="preserve">, </w:t>
      </w:r>
      <w:r>
        <w:rPr>
          <w:lang w:val="en-US"/>
        </w:rPr>
        <w:t>Fe</w:t>
      </w:r>
      <w:r w:rsidRPr="00BB402B">
        <w:rPr>
          <w:vertAlign w:val="superscript"/>
        </w:rPr>
        <w:t>3+</w:t>
      </w:r>
      <w:r w:rsidRPr="00BB402B">
        <w:t xml:space="preserve">, </w:t>
      </w:r>
      <w:r>
        <w:rPr>
          <w:lang w:val="en-US"/>
        </w:rPr>
        <w:t>Al</w:t>
      </w:r>
      <w:r w:rsidRPr="00BB402B">
        <w:rPr>
          <w:vertAlign w:val="superscript"/>
        </w:rPr>
        <w:t>3+</w:t>
      </w:r>
      <w:r w:rsidRPr="00BB402B">
        <w:t xml:space="preserve">, </w:t>
      </w:r>
      <w:r>
        <w:rPr>
          <w:lang w:val="en-US"/>
        </w:rPr>
        <w:t>Cu</w:t>
      </w:r>
      <w:r w:rsidRPr="00BB402B">
        <w:rPr>
          <w:vertAlign w:val="superscript"/>
        </w:rPr>
        <w:t>2+</w:t>
      </w:r>
      <w:r w:rsidRPr="00BB402B">
        <w:t xml:space="preserve">, </w:t>
      </w:r>
      <w:r>
        <w:rPr>
          <w:lang w:val="en-US"/>
        </w:rPr>
        <w:t>Zn</w:t>
      </w:r>
      <w:r w:rsidRPr="00BB402B">
        <w:rPr>
          <w:vertAlign w:val="superscript"/>
        </w:rPr>
        <w:t>2+</w:t>
      </w:r>
      <w:r>
        <w:t>)</w:t>
      </w:r>
    </w:p>
    <w:p w:rsidR="008A7293" w:rsidRDefault="008A7293">
      <w:r>
        <w:t>Получение газообразных веществ. Качественные реакции на газообразные вещества (кислород, водород, углекислый газ, аммиак)</w:t>
      </w:r>
    </w:p>
    <w:p w:rsidR="008A7293" w:rsidRDefault="008A7293">
      <w:r>
        <w:t>Первоначальные сведения об органических веществах: предельных и непредельных углеводородах (метане, этане, этилене, ацетилене)</w:t>
      </w:r>
    </w:p>
    <w:p w:rsidR="008A7293" w:rsidRDefault="008A7293">
      <w:r>
        <w:t>Первоначальные сведения об органических веществах: спиртах (метаноле, этаноле, глицерине), карбоновых кислотах (</w:t>
      </w:r>
      <w:r w:rsidRPr="005E625A">
        <w:rPr>
          <w:i/>
        </w:rPr>
        <w:t>муравьиной,</w:t>
      </w:r>
      <w:r>
        <w:t xml:space="preserve"> уксусной, стеариновой).</w:t>
      </w:r>
    </w:p>
    <w:p w:rsidR="008A7293" w:rsidRDefault="008A7293">
      <w:r>
        <w:t>Биологически важные вещества: белки, жиры, углеводы.</w:t>
      </w:r>
    </w:p>
    <w:p w:rsidR="008A7293" w:rsidRDefault="000E6E4C">
      <w:r>
        <w:t>Раздел включает работу по тренировочным заданиям для определения готовности школьников к экзамену по тому или иному разделу с последующим анализом и методическими рекомендациями.</w:t>
      </w:r>
    </w:p>
    <w:p w:rsidR="00664FD1" w:rsidRPr="00AA5661" w:rsidRDefault="00664FD1" w:rsidP="00664FD1">
      <w:bookmarkStart w:id="7" w:name="_Hlk144793344"/>
      <w:r w:rsidRPr="00AA5661">
        <w:rPr>
          <w:b/>
          <w:bCs/>
          <w:i/>
          <w:color w:val="000000"/>
          <w:shd w:val="clear" w:color="auto" w:fill="FFFFFF"/>
        </w:rPr>
        <w:t xml:space="preserve">Формы </w:t>
      </w:r>
      <w:r>
        <w:rPr>
          <w:b/>
          <w:bCs/>
          <w:i/>
          <w:color w:val="000000"/>
          <w:shd w:val="clear" w:color="auto" w:fill="FFFFFF"/>
        </w:rPr>
        <w:t xml:space="preserve">организации и виды деятельности: </w:t>
      </w:r>
      <w:r w:rsidRPr="00AA5661">
        <w:rPr>
          <w:color w:val="000000"/>
          <w:shd w:val="clear" w:color="auto" w:fill="FFFFFF"/>
        </w:rPr>
        <w:t xml:space="preserve">    беседа</w:t>
      </w:r>
      <w:r>
        <w:rPr>
          <w:color w:val="000000"/>
          <w:shd w:val="clear" w:color="auto" w:fill="FFFFFF"/>
        </w:rPr>
        <w:t>,</w:t>
      </w:r>
      <w:r w:rsidRPr="00AE1260">
        <w:t xml:space="preserve"> </w:t>
      </w:r>
      <w:r w:rsidRPr="00AA5661">
        <w:t>дискуссия, работа с литературой</w:t>
      </w:r>
      <w:r w:rsidR="00A171E1">
        <w:t>, тесты, практические работы</w:t>
      </w:r>
      <w:bookmarkEnd w:id="7"/>
      <w:r w:rsidR="00A171E1">
        <w:t>.</w:t>
      </w:r>
    </w:p>
    <w:p w:rsidR="00664FD1" w:rsidRPr="00A171E1" w:rsidRDefault="00A171E1" w:rsidP="00664FD1">
      <w:pPr>
        <w:rPr>
          <w:b/>
        </w:rPr>
      </w:pPr>
      <w:r w:rsidRPr="00A171E1">
        <w:rPr>
          <w:b/>
        </w:rPr>
        <w:t>Практические работы</w:t>
      </w:r>
      <w:r>
        <w:rPr>
          <w:b/>
        </w:rPr>
        <w:t>:</w:t>
      </w:r>
    </w:p>
    <w:p w:rsidR="000E6E4C" w:rsidRDefault="00A171E1">
      <w:r>
        <w:t>Практическая работа№1: «Вычисление массовой доли растворённого вещества в растворе»;</w:t>
      </w:r>
    </w:p>
    <w:p w:rsidR="00A171E1" w:rsidRDefault="00A171E1">
      <w:r>
        <w:t>Практическая работа№2: «Решение задач навычисление массовой доли химического элемента в веществе»;</w:t>
      </w:r>
    </w:p>
    <w:p w:rsidR="00A171E1" w:rsidRDefault="00A171E1" w:rsidP="00A171E1">
      <w:r>
        <w:t>Практическая работа №3: «Качественные реакции на анионы в растворе (</w:t>
      </w:r>
      <w:r>
        <w:rPr>
          <w:lang w:val="en-US"/>
        </w:rPr>
        <w:t>Cl</w:t>
      </w:r>
      <w:r w:rsidRPr="00BB402B">
        <w:rPr>
          <w:vertAlign w:val="superscript"/>
        </w:rPr>
        <w:t>-</w:t>
      </w:r>
      <w:r w:rsidRPr="00BB402B">
        <w:t xml:space="preserve">, </w:t>
      </w:r>
      <w:r>
        <w:rPr>
          <w:lang w:val="en-US"/>
        </w:rPr>
        <w:t>SO</w:t>
      </w:r>
      <w:r w:rsidRPr="00BB402B">
        <w:rPr>
          <w:vertAlign w:val="subscript"/>
        </w:rPr>
        <w:t>4</w:t>
      </w:r>
      <w:r w:rsidRPr="00BB402B">
        <w:rPr>
          <w:vertAlign w:val="superscript"/>
        </w:rPr>
        <w:t>2-</w:t>
      </w:r>
      <w:r>
        <w:rPr>
          <w:vertAlign w:val="superscript"/>
        </w:rPr>
        <w:t>,</w:t>
      </w:r>
      <w:r w:rsidRPr="00BB402B">
        <w:t xml:space="preserve"> </w:t>
      </w:r>
      <w:r>
        <w:rPr>
          <w:lang w:val="en-US"/>
        </w:rPr>
        <w:t>PO</w:t>
      </w:r>
      <w:r w:rsidRPr="00BB402B">
        <w:rPr>
          <w:vertAlign w:val="subscript"/>
        </w:rPr>
        <w:t>4</w:t>
      </w:r>
      <w:r w:rsidRPr="00BB402B">
        <w:t xml:space="preserve"> </w:t>
      </w:r>
      <w:r w:rsidRPr="00BB402B">
        <w:rPr>
          <w:vertAlign w:val="superscript"/>
        </w:rPr>
        <w:t>3-</w:t>
      </w:r>
      <w:r w:rsidRPr="00BB402B">
        <w:t xml:space="preserve">, </w:t>
      </w:r>
      <w:r>
        <w:rPr>
          <w:lang w:val="en-US"/>
        </w:rPr>
        <w:t>CO</w:t>
      </w:r>
      <w:r w:rsidRPr="00BB402B">
        <w:rPr>
          <w:vertAlign w:val="subscript"/>
        </w:rPr>
        <w:t>3</w:t>
      </w:r>
      <w:r w:rsidRPr="00BB402B">
        <w:t xml:space="preserve"> </w:t>
      </w:r>
      <w:r w:rsidRPr="00BB402B">
        <w:rPr>
          <w:vertAlign w:val="superscript"/>
        </w:rPr>
        <w:t>2-</w:t>
      </w:r>
      <w:r>
        <w:t xml:space="preserve">, </w:t>
      </w:r>
      <w:r>
        <w:rPr>
          <w:lang w:val="en-US"/>
        </w:rPr>
        <w:t>SiO</w:t>
      </w:r>
      <w:r w:rsidRPr="00BB402B">
        <w:rPr>
          <w:vertAlign w:val="subscript"/>
        </w:rPr>
        <w:t>3</w:t>
      </w:r>
      <w:r w:rsidRPr="00BB402B">
        <w:t xml:space="preserve"> </w:t>
      </w:r>
      <w:r w:rsidRPr="00BB402B">
        <w:rPr>
          <w:vertAlign w:val="superscript"/>
        </w:rPr>
        <w:t>2-</w:t>
      </w:r>
      <w:r>
        <w:t>);</w:t>
      </w:r>
    </w:p>
    <w:p w:rsidR="00A171E1" w:rsidRDefault="00A171E1" w:rsidP="00A171E1">
      <w:r>
        <w:t>Практическая работа №4: «Качественные реакции на катионы в растворе (</w:t>
      </w:r>
      <w:r>
        <w:rPr>
          <w:lang w:val="en-US"/>
        </w:rPr>
        <w:t>NH</w:t>
      </w:r>
      <w:r w:rsidRPr="00BB402B">
        <w:rPr>
          <w:vertAlign w:val="subscript"/>
        </w:rPr>
        <w:t>4</w:t>
      </w:r>
      <w:r w:rsidRPr="00BB402B">
        <w:t xml:space="preserve"> </w:t>
      </w:r>
      <w:r w:rsidRPr="00BB402B">
        <w:rPr>
          <w:vertAlign w:val="superscript"/>
        </w:rPr>
        <w:t>+</w:t>
      </w:r>
      <w:r w:rsidRPr="00BB402B">
        <w:t xml:space="preserve">, </w:t>
      </w:r>
      <w:r>
        <w:rPr>
          <w:lang w:val="en-US"/>
        </w:rPr>
        <w:t>Na</w:t>
      </w:r>
      <w:r w:rsidRPr="00BB402B">
        <w:rPr>
          <w:vertAlign w:val="superscript"/>
        </w:rPr>
        <w:t>+</w:t>
      </w:r>
      <w:r w:rsidRPr="00BB402B">
        <w:t xml:space="preserve">, </w:t>
      </w:r>
      <w:r>
        <w:rPr>
          <w:lang w:val="en-US"/>
        </w:rPr>
        <w:t>Fe</w:t>
      </w:r>
      <w:r w:rsidRPr="00BB402B">
        <w:rPr>
          <w:vertAlign w:val="superscript"/>
        </w:rPr>
        <w:t>2+</w:t>
      </w:r>
      <w:r w:rsidRPr="00BB402B">
        <w:t xml:space="preserve">, </w:t>
      </w:r>
      <w:r>
        <w:rPr>
          <w:lang w:val="en-US"/>
        </w:rPr>
        <w:t>Fe</w:t>
      </w:r>
      <w:r w:rsidRPr="00BB402B">
        <w:rPr>
          <w:vertAlign w:val="superscript"/>
        </w:rPr>
        <w:t>3+</w:t>
      </w:r>
      <w:r w:rsidRPr="00BB402B">
        <w:t xml:space="preserve">, </w:t>
      </w:r>
      <w:r>
        <w:rPr>
          <w:lang w:val="en-US"/>
        </w:rPr>
        <w:t>Al</w:t>
      </w:r>
      <w:r w:rsidRPr="00BB402B">
        <w:rPr>
          <w:vertAlign w:val="superscript"/>
        </w:rPr>
        <w:t>3+</w:t>
      </w:r>
      <w:r w:rsidRPr="00BB402B">
        <w:t xml:space="preserve">, </w:t>
      </w:r>
      <w:r>
        <w:rPr>
          <w:lang w:val="en-US"/>
        </w:rPr>
        <w:t>Cu</w:t>
      </w:r>
      <w:r w:rsidRPr="00BB402B">
        <w:rPr>
          <w:vertAlign w:val="superscript"/>
        </w:rPr>
        <w:t>2+</w:t>
      </w:r>
      <w:r w:rsidRPr="00BB402B">
        <w:t xml:space="preserve">, </w:t>
      </w:r>
      <w:r>
        <w:rPr>
          <w:lang w:val="en-US"/>
        </w:rPr>
        <w:t>Zn</w:t>
      </w:r>
      <w:r w:rsidRPr="00BB402B">
        <w:rPr>
          <w:vertAlign w:val="superscript"/>
        </w:rPr>
        <w:t>2+</w:t>
      </w:r>
      <w:r>
        <w:t xml:space="preserve">); </w:t>
      </w:r>
    </w:p>
    <w:p w:rsidR="000E6E4C" w:rsidRPr="000E6E4C" w:rsidRDefault="000E6E4C" w:rsidP="000E6E4C">
      <w:pPr>
        <w:rPr>
          <w:rFonts w:eastAsia="Times New Roman"/>
          <w:b/>
          <w:bCs/>
        </w:rPr>
      </w:pPr>
      <w:r w:rsidRPr="000E6E4C">
        <w:rPr>
          <w:b/>
        </w:rPr>
        <w:t xml:space="preserve">Раздел 3. </w:t>
      </w:r>
      <w:r w:rsidRPr="000E6E4C">
        <w:rPr>
          <w:rFonts w:eastAsia="Times New Roman"/>
          <w:b/>
          <w:bCs/>
        </w:rPr>
        <w:t>Тестовый практикум. – 4 ч</w:t>
      </w:r>
    </w:p>
    <w:p w:rsidR="000E6E4C" w:rsidRDefault="000E6E4C">
      <w:r>
        <w:t>Включает непосредственно тестирование и работу с бланками ответов.</w:t>
      </w:r>
    </w:p>
    <w:p w:rsidR="00A171E1" w:rsidRPr="00AA5661" w:rsidRDefault="00A171E1" w:rsidP="00A171E1">
      <w:r w:rsidRPr="00AA5661">
        <w:rPr>
          <w:b/>
          <w:bCs/>
          <w:i/>
          <w:color w:val="000000"/>
          <w:shd w:val="clear" w:color="auto" w:fill="FFFFFF"/>
        </w:rPr>
        <w:t xml:space="preserve">Формы </w:t>
      </w:r>
      <w:r>
        <w:rPr>
          <w:b/>
          <w:bCs/>
          <w:i/>
          <w:color w:val="000000"/>
          <w:shd w:val="clear" w:color="auto" w:fill="FFFFFF"/>
        </w:rPr>
        <w:t xml:space="preserve">организации и виды деятельности: </w:t>
      </w:r>
      <w:r w:rsidRPr="00AA5661">
        <w:rPr>
          <w:color w:val="000000"/>
          <w:shd w:val="clear" w:color="auto" w:fill="FFFFFF"/>
        </w:rPr>
        <w:t xml:space="preserve">    </w:t>
      </w:r>
      <w:r>
        <w:t xml:space="preserve"> тесты.</w:t>
      </w:r>
    </w:p>
    <w:p w:rsidR="000E6E4C" w:rsidRDefault="000E6E4C"/>
    <w:p w:rsidR="000E6E4C" w:rsidRPr="000E6E4C" w:rsidRDefault="000E6E4C" w:rsidP="000E6E4C">
      <w:pPr>
        <w:rPr>
          <w:rFonts w:eastAsia="Times New Roman"/>
          <w:b/>
          <w:bCs/>
        </w:rPr>
      </w:pPr>
      <w:r w:rsidRPr="000E6E4C">
        <w:rPr>
          <w:b/>
        </w:rPr>
        <w:t xml:space="preserve">Раздел 4. </w:t>
      </w:r>
      <w:r w:rsidRPr="000E6E4C">
        <w:rPr>
          <w:rFonts w:eastAsia="Times New Roman"/>
          <w:b/>
          <w:bCs/>
        </w:rPr>
        <w:t>Выполнение проектно-исследовательских работ. – 3ч</w:t>
      </w:r>
    </w:p>
    <w:p w:rsidR="000E6E4C" w:rsidRDefault="000E6E4C">
      <w:r>
        <w:t>Раздел включает работу обучающихся по выбранным темам проекта по химии, консультации учителя.</w:t>
      </w:r>
    </w:p>
    <w:p w:rsidR="00A171E1" w:rsidRPr="00AA5661" w:rsidRDefault="00A171E1" w:rsidP="00A171E1">
      <w:r w:rsidRPr="00AA5661">
        <w:rPr>
          <w:b/>
          <w:bCs/>
          <w:i/>
          <w:color w:val="000000"/>
          <w:shd w:val="clear" w:color="auto" w:fill="FFFFFF"/>
        </w:rPr>
        <w:t xml:space="preserve">Формы </w:t>
      </w:r>
      <w:r>
        <w:rPr>
          <w:b/>
          <w:bCs/>
          <w:i/>
          <w:color w:val="000000"/>
          <w:shd w:val="clear" w:color="auto" w:fill="FFFFFF"/>
        </w:rPr>
        <w:t xml:space="preserve">организации и виды деятельности: </w:t>
      </w:r>
      <w:r w:rsidRPr="00AA5661">
        <w:rPr>
          <w:color w:val="000000"/>
          <w:shd w:val="clear" w:color="auto" w:fill="FFFFFF"/>
        </w:rPr>
        <w:t xml:space="preserve">    беседа</w:t>
      </w:r>
      <w:r>
        <w:rPr>
          <w:color w:val="000000"/>
          <w:shd w:val="clear" w:color="auto" w:fill="FFFFFF"/>
        </w:rPr>
        <w:t>,</w:t>
      </w:r>
      <w:r w:rsidRPr="00AE1260">
        <w:t xml:space="preserve"> </w:t>
      </w:r>
      <w:r w:rsidRPr="00AA5661">
        <w:t>дискуссия, работа с литературой</w:t>
      </w:r>
      <w:r>
        <w:t>,  практические работы.</w:t>
      </w:r>
    </w:p>
    <w:p w:rsidR="000E6E4C" w:rsidRDefault="000E6E4C"/>
    <w:p w:rsidR="000E6E4C" w:rsidRDefault="000E6E4C" w:rsidP="000E6E4C"/>
    <w:p w:rsidR="00A171E1" w:rsidRDefault="00A171E1" w:rsidP="000E6E4C"/>
    <w:p w:rsidR="00A171E1" w:rsidRDefault="00A171E1" w:rsidP="000E6E4C"/>
    <w:p w:rsidR="00A171E1" w:rsidRDefault="00A171E1" w:rsidP="000E6E4C"/>
    <w:p w:rsidR="00A171E1" w:rsidRDefault="00A171E1" w:rsidP="000E6E4C"/>
    <w:p w:rsidR="00A171E1" w:rsidRDefault="00A171E1" w:rsidP="000E6E4C"/>
    <w:p w:rsidR="00A171E1" w:rsidRDefault="00A171E1" w:rsidP="000E6E4C"/>
    <w:p w:rsidR="00A171E1" w:rsidRDefault="00A171E1" w:rsidP="000E6E4C"/>
    <w:p w:rsidR="00A171E1" w:rsidRDefault="00A171E1" w:rsidP="000E6E4C"/>
    <w:p w:rsidR="006D0615" w:rsidRDefault="006D0615" w:rsidP="00A171E1">
      <w:pPr>
        <w:spacing w:line="360" w:lineRule="auto"/>
        <w:ind w:left="-180" w:right="535" w:firstLine="540"/>
        <w:jc w:val="center"/>
        <w:rPr>
          <w:b/>
        </w:rPr>
      </w:pPr>
    </w:p>
    <w:p w:rsidR="006B026C" w:rsidRDefault="006B026C" w:rsidP="006B026C">
      <w:pPr>
        <w:spacing w:after="200" w:line="276" w:lineRule="auto"/>
        <w:ind w:left="360"/>
        <w:jc w:val="center"/>
        <w:rPr>
          <w:b/>
          <w:bCs/>
          <w:color w:val="262626"/>
        </w:rPr>
      </w:pPr>
    </w:p>
    <w:p w:rsidR="006B026C" w:rsidRPr="00973D72" w:rsidRDefault="006B026C" w:rsidP="006B026C">
      <w:pPr>
        <w:spacing w:after="200" w:line="276" w:lineRule="auto"/>
        <w:ind w:left="360"/>
        <w:jc w:val="center"/>
        <w:rPr>
          <w:b/>
          <w:bCs/>
          <w:color w:val="262626"/>
        </w:rPr>
      </w:pPr>
      <w:r>
        <w:rPr>
          <w:b/>
          <w:bCs/>
          <w:color w:val="262626"/>
        </w:rPr>
        <w:t>4.</w:t>
      </w:r>
      <w:r w:rsidRPr="00973D72">
        <w:rPr>
          <w:b/>
          <w:bCs/>
          <w:color w:val="262626"/>
        </w:rPr>
        <w:t>Тематическое планирование</w:t>
      </w:r>
    </w:p>
    <w:p w:rsidR="006B026C" w:rsidRPr="0029189E" w:rsidRDefault="006B026C" w:rsidP="006B026C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rPr>
          <w:lang w:val="en-US"/>
        </w:rPr>
      </w:pPr>
    </w:p>
    <w:tbl>
      <w:tblPr>
        <w:tblW w:w="0" w:type="auto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93"/>
        <w:gridCol w:w="1828"/>
      </w:tblGrid>
      <w:tr w:rsidR="006B026C" w:rsidRPr="00E73486" w:rsidTr="00707B3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6C" w:rsidRPr="00E73486" w:rsidRDefault="006B026C" w:rsidP="00707B31">
            <w:pPr>
              <w:ind w:left="142" w:firstLine="23"/>
              <w:rPr>
                <w:rFonts w:eastAsia="Times New Roman"/>
              </w:rPr>
            </w:pPr>
            <w:r w:rsidRPr="00E73486">
              <w:rPr>
                <w:rFonts w:eastAsia="Times New Roman"/>
              </w:rPr>
              <w:t>№ п/п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B026C" w:rsidRPr="00E73486" w:rsidRDefault="006B026C" w:rsidP="00707B31">
            <w:pPr>
              <w:ind w:firstLine="225"/>
              <w:jc w:val="center"/>
              <w:rPr>
                <w:rFonts w:eastAsia="Times New Roman"/>
              </w:rPr>
            </w:pPr>
            <w:r w:rsidRPr="00E73486">
              <w:rPr>
                <w:rFonts w:eastAsia="Times New Roman"/>
              </w:rPr>
              <w:t>Тема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B026C" w:rsidRPr="00E73486" w:rsidRDefault="00333456" w:rsidP="00333456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</w:t>
            </w:r>
            <w:r w:rsidR="006B026C" w:rsidRPr="00E73486">
              <w:rPr>
                <w:rFonts w:eastAsia="Times New Roman"/>
              </w:rPr>
              <w:t>Количество</w:t>
            </w:r>
          </w:p>
          <w:p w:rsidR="006B026C" w:rsidRPr="00E73486" w:rsidRDefault="006B026C" w:rsidP="00333456">
            <w:pPr>
              <w:rPr>
                <w:rFonts w:eastAsia="Times New Roman"/>
              </w:rPr>
            </w:pPr>
            <w:r w:rsidRPr="00E73486">
              <w:rPr>
                <w:rFonts w:eastAsia="Times New Roman"/>
              </w:rPr>
              <w:t>часов</w:t>
            </w:r>
          </w:p>
        </w:tc>
      </w:tr>
      <w:tr w:rsidR="006B026C" w:rsidRPr="00E73486" w:rsidTr="00707B3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6C" w:rsidRPr="00E73486" w:rsidRDefault="006B026C" w:rsidP="00707B31">
            <w:pPr>
              <w:ind w:firstLine="225"/>
              <w:rPr>
                <w:rFonts w:eastAsia="Times New Roman"/>
              </w:rPr>
            </w:pPr>
            <w:r w:rsidRPr="00E73486">
              <w:rPr>
                <w:rFonts w:eastAsia="Times New Roman"/>
              </w:rPr>
              <w:t>1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B026C" w:rsidRPr="00333456" w:rsidRDefault="006B026C" w:rsidP="00707B31">
            <w:pPr>
              <w:ind w:firstLine="225"/>
              <w:rPr>
                <w:rFonts w:eastAsia="Times New Roman"/>
                <w:b/>
              </w:rPr>
            </w:pPr>
            <w:r w:rsidRPr="00333456">
              <w:rPr>
                <w:rFonts w:eastAsia="Times New Roman"/>
                <w:b/>
              </w:rPr>
              <w:t>Введение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B026C" w:rsidRPr="00E73486" w:rsidRDefault="00333456" w:rsidP="003334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6B026C" w:rsidRPr="00E73486" w:rsidTr="00707B3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6C" w:rsidRPr="00E73486" w:rsidRDefault="006B026C" w:rsidP="00707B31">
            <w:pPr>
              <w:ind w:firstLine="225"/>
              <w:rPr>
                <w:rFonts w:eastAsia="Times New Roman"/>
              </w:rPr>
            </w:pPr>
            <w:r w:rsidRPr="00E73486">
              <w:rPr>
                <w:rFonts w:eastAsia="Times New Roman"/>
              </w:rPr>
              <w:t>2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33456" w:rsidRDefault="00333456" w:rsidP="00333456">
            <w:pPr>
              <w:ind w:firstLine="0"/>
              <w:rPr>
                <w:b/>
              </w:rPr>
            </w:pPr>
            <w:r w:rsidRPr="000E6E4C">
              <w:rPr>
                <w:b/>
              </w:rPr>
              <w:t>Раздел 2. «Мир химии»</w:t>
            </w:r>
            <w:r>
              <w:rPr>
                <w:b/>
              </w:rPr>
              <w:t xml:space="preserve"> </w:t>
            </w:r>
          </w:p>
          <w:p w:rsidR="006B026C" w:rsidRPr="00E73486" w:rsidRDefault="006B026C" w:rsidP="00707B31">
            <w:pPr>
              <w:ind w:firstLine="225"/>
              <w:rPr>
                <w:rFonts w:eastAsia="Times New Roman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B026C" w:rsidRPr="00E73486" w:rsidRDefault="00333456" w:rsidP="003334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6B026C" w:rsidRPr="00E73486" w:rsidTr="0033345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6C" w:rsidRPr="00E73486" w:rsidRDefault="006B026C" w:rsidP="00707B31">
            <w:pPr>
              <w:ind w:firstLine="225"/>
              <w:rPr>
                <w:rFonts w:eastAsia="Times New Roman"/>
              </w:rPr>
            </w:pPr>
            <w:r w:rsidRPr="00E73486">
              <w:rPr>
                <w:rFonts w:eastAsia="Times New Roman"/>
              </w:rPr>
              <w:t>3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B026C" w:rsidRPr="00E73486" w:rsidRDefault="00333456" w:rsidP="00707B31">
            <w:pPr>
              <w:ind w:firstLine="225"/>
              <w:rPr>
                <w:rFonts w:eastAsia="Times New Roman"/>
              </w:rPr>
            </w:pPr>
            <w:r w:rsidRPr="006D0615">
              <w:rPr>
                <w:b/>
              </w:rPr>
              <w:t xml:space="preserve">Раздел 3. </w:t>
            </w:r>
            <w:r w:rsidRPr="006D0615">
              <w:rPr>
                <w:b/>
                <w:bCs/>
              </w:rPr>
              <w:t>Тестовый практикум.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B026C" w:rsidRPr="00E73486" w:rsidRDefault="00333456" w:rsidP="003334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6B026C" w:rsidRPr="00E73486" w:rsidTr="00707B31">
        <w:tc>
          <w:tcPr>
            <w:tcW w:w="7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B026C" w:rsidRPr="00333456" w:rsidRDefault="006B026C" w:rsidP="00707B31">
            <w:pPr>
              <w:ind w:firstLine="225"/>
              <w:rPr>
                <w:rFonts w:eastAsia="Times New Roman"/>
                <w:b/>
              </w:rPr>
            </w:pPr>
            <w:r w:rsidRPr="00333456">
              <w:rPr>
                <w:rFonts w:eastAsia="Times New Roman"/>
                <w:b/>
              </w:rPr>
              <w:t>Всего: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B026C" w:rsidRPr="00E73486" w:rsidRDefault="00333456" w:rsidP="003334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</w:tbl>
    <w:p w:rsidR="006D0615" w:rsidRDefault="006D0615" w:rsidP="00A171E1">
      <w:pPr>
        <w:spacing w:line="360" w:lineRule="auto"/>
        <w:ind w:left="-180" w:right="535" w:firstLine="540"/>
        <w:jc w:val="center"/>
        <w:rPr>
          <w:b/>
        </w:rPr>
      </w:pPr>
    </w:p>
    <w:p w:rsidR="00A171E1" w:rsidRPr="00AA5661" w:rsidRDefault="00A07F06" w:rsidP="00A171E1">
      <w:pPr>
        <w:spacing w:line="360" w:lineRule="auto"/>
        <w:ind w:left="-180" w:right="535" w:firstLine="540"/>
        <w:jc w:val="center"/>
        <w:rPr>
          <w:b/>
        </w:rPr>
      </w:pPr>
      <w:r>
        <w:rPr>
          <w:b/>
        </w:rPr>
        <w:t>Календарно - т</w:t>
      </w:r>
      <w:r w:rsidR="00A171E1" w:rsidRPr="00AA5661">
        <w:rPr>
          <w:b/>
        </w:rPr>
        <w:t>ематическое  планирование</w:t>
      </w:r>
    </w:p>
    <w:tbl>
      <w:tblPr>
        <w:tblpPr w:leftFromText="180" w:rightFromText="180" w:vertAnchor="text" w:tblpY="1"/>
        <w:tblOverlap w:val="never"/>
        <w:tblW w:w="1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134"/>
        <w:gridCol w:w="992"/>
        <w:gridCol w:w="2127"/>
        <w:gridCol w:w="1134"/>
        <w:gridCol w:w="1025"/>
        <w:gridCol w:w="1025"/>
      </w:tblGrid>
      <w:tr w:rsidR="005F29E6" w:rsidTr="005F29E6">
        <w:trPr>
          <w:trHeight w:val="450"/>
        </w:trPr>
        <w:tc>
          <w:tcPr>
            <w:tcW w:w="675" w:type="dxa"/>
            <w:vMerge w:val="restart"/>
          </w:tcPr>
          <w:p w:rsidR="005F29E6" w:rsidRPr="005D4F8C" w:rsidRDefault="005F29E6" w:rsidP="00F87528">
            <w:pPr>
              <w:jc w:val="center"/>
              <w:rPr>
                <w:b/>
              </w:rPr>
            </w:pPr>
            <w:r w:rsidRPr="005D4F8C">
              <w:rPr>
                <w:b/>
              </w:rPr>
              <w:t>№</w:t>
            </w:r>
            <w:r w:rsidRPr="005D4F8C">
              <w:rPr>
                <w:b/>
                <w:lang w:val="en-US"/>
              </w:rPr>
              <w:t>n</w:t>
            </w:r>
            <w:r w:rsidRPr="005D4F8C">
              <w:rPr>
                <w:b/>
              </w:rPr>
              <w:t>/</w:t>
            </w:r>
            <w:r w:rsidRPr="005D4F8C">
              <w:rPr>
                <w:b/>
                <w:lang w:val="en-US"/>
              </w:rPr>
              <w:t>n</w:t>
            </w:r>
          </w:p>
        </w:tc>
        <w:tc>
          <w:tcPr>
            <w:tcW w:w="2977" w:type="dxa"/>
            <w:vMerge w:val="restart"/>
          </w:tcPr>
          <w:p w:rsidR="005F29E6" w:rsidRPr="005D4F8C" w:rsidRDefault="005F29E6" w:rsidP="00F87528">
            <w:pPr>
              <w:jc w:val="center"/>
              <w:rPr>
                <w:b/>
              </w:rPr>
            </w:pPr>
            <w:r w:rsidRPr="005D4F8C">
              <w:rPr>
                <w:b/>
              </w:rPr>
              <w:t>Перечень разделов и тем</w:t>
            </w:r>
          </w:p>
        </w:tc>
        <w:tc>
          <w:tcPr>
            <w:tcW w:w="2126" w:type="dxa"/>
            <w:gridSpan w:val="2"/>
          </w:tcPr>
          <w:p w:rsidR="005F29E6" w:rsidRPr="005D4F8C" w:rsidRDefault="005F29E6" w:rsidP="0039455D">
            <w:pPr>
              <w:ind w:firstLine="0"/>
              <w:rPr>
                <w:b/>
              </w:rPr>
            </w:pPr>
            <w:r w:rsidRPr="005D4F8C">
              <w:rPr>
                <w:b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5F29E6" w:rsidRPr="005D4F8C" w:rsidRDefault="005F29E6" w:rsidP="006D0615">
            <w:pPr>
              <w:ind w:firstLine="0"/>
              <w:rPr>
                <w:b/>
              </w:rPr>
            </w:pPr>
            <w:r w:rsidRPr="00BF157A">
              <w:rPr>
                <w:b/>
              </w:rPr>
              <w:t>Формы организации и характеристика деятельности обучающихся</w:t>
            </w:r>
          </w:p>
        </w:tc>
        <w:tc>
          <w:tcPr>
            <w:tcW w:w="1134" w:type="dxa"/>
            <w:vMerge w:val="restart"/>
          </w:tcPr>
          <w:p w:rsidR="005F29E6" w:rsidRPr="005D4F8C" w:rsidRDefault="005F29E6" w:rsidP="0039455D">
            <w:pPr>
              <w:ind w:firstLine="0"/>
              <w:rPr>
                <w:b/>
              </w:rPr>
            </w:pPr>
            <w:r>
              <w:rPr>
                <w:b/>
              </w:rPr>
              <w:t>Плановые сроки прохождения</w:t>
            </w:r>
          </w:p>
        </w:tc>
        <w:tc>
          <w:tcPr>
            <w:tcW w:w="1025" w:type="dxa"/>
            <w:vMerge w:val="restart"/>
          </w:tcPr>
          <w:p w:rsidR="005F29E6" w:rsidRPr="005D4F8C" w:rsidRDefault="005F29E6" w:rsidP="0039455D">
            <w:pPr>
              <w:ind w:firstLine="0"/>
              <w:rPr>
                <w:b/>
              </w:rPr>
            </w:pPr>
            <w:r>
              <w:rPr>
                <w:b/>
              </w:rPr>
              <w:t>Фактические сроки прохождения</w:t>
            </w:r>
          </w:p>
        </w:tc>
        <w:tc>
          <w:tcPr>
            <w:tcW w:w="1025" w:type="dxa"/>
            <w:vMerge w:val="restart"/>
          </w:tcPr>
          <w:p w:rsidR="005F29E6" w:rsidRDefault="005F29E6" w:rsidP="0039455D">
            <w:pPr>
              <w:ind w:firstLine="0"/>
              <w:rPr>
                <w:b/>
              </w:rPr>
            </w:pPr>
            <w:r>
              <w:rPr>
                <w:b/>
              </w:rPr>
              <w:t xml:space="preserve">Используемое оборудование </w:t>
            </w:r>
          </w:p>
        </w:tc>
      </w:tr>
      <w:tr w:rsidR="005F29E6" w:rsidTr="005F29E6">
        <w:trPr>
          <w:trHeight w:val="375"/>
        </w:trPr>
        <w:tc>
          <w:tcPr>
            <w:tcW w:w="675" w:type="dxa"/>
            <w:vMerge/>
          </w:tcPr>
          <w:p w:rsidR="005F29E6" w:rsidRPr="005D4F8C" w:rsidRDefault="005F29E6" w:rsidP="00F8752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5F29E6" w:rsidRPr="005D4F8C" w:rsidRDefault="005F29E6" w:rsidP="00F8752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F29E6" w:rsidRPr="005D4F8C" w:rsidRDefault="005F29E6" w:rsidP="0039455D">
            <w:pPr>
              <w:ind w:firstLine="0"/>
              <w:rPr>
                <w:b/>
              </w:rPr>
            </w:pPr>
            <w:r w:rsidRPr="005D4F8C">
              <w:rPr>
                <w:b/>
              </w:rPr>
              <w:t xml:space="preserve">теория </w:t>
            </w:r>
          </w:p>
        </w:tc>
        <w:tc>
          <w:tcPr>
            <w:tcW w:w="992" w:type="dxa"/>
          </w:tcPr>
          <w:p w:rsidR="005F29E6" w:rsidRPr="005D4F8C" w:rsidRDefault="005F29E6" w:rsidP="0039455D">
            <w:pPr>
              <w:ind w:firstLine="0"/>
              <w:rPr>
                <w:b/>
              </w:rPr>
            </w:pPr>
            <w:r w:rsidRPr="005D4F8C">
              <w:rPr>
                <w:b/>
              </w:rPr>
              <w:t>практика</w:t>
            </w:r>
          </w:p>
        </w:tc>
        <w:tc>
          <w:tcPr>
            <w:tcW w:w="2127" w:type="dxa"/>
            <w:vMerge/>
          </w:tcPr>
          <w:p w:rsidR="005F29E6" w:rsidRPr="005D4F8C" w:rsidRDefault="005F29E6" w:rsidP="00F87528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F29E6" w:rsidRPr="005D4F8C" w:rsidRDefault="005F29E6" w:rsidP="00F87528">
            <w:pPr>
              <w:jc w:val="center"/>
              <w:rPr>
                <w:b/>
              </w:rPr>
            </w:pPr>
          </w:p>
        </w:tc>
        <w:tc>
          <w:tcPr>
            <w:tcW w:w="1025" w:type="dxa"/>
            <w:vMerge/>
          </w:tcPr>
          <w:p w:rsidR="005F29E6" w:rsidRPr="005D4F8C" w:rsidRDefault="005F29E6" w:rsidP="00F87528">
            <w:pPr>
              <w:jc w:val="center"/>
              <w:rPr>
                <w:b/>
              </w:rPr>
            </w:pPr>
          </w:p>
        </w:tc>
        <w:tc>
          <w:tcPr>
            <w:tcW w:w="1025" w:type="dxa"/>
            <w:vMerge/>
          </w:tcPr>
          <w:p w:rsidR="005F29E6" w:rsidRPr="005D4F8C" w:rsidRDefault="005F29E6" w:rsidP="00F87528">
            <w:pPr>
              <w:jc w:val="center"/>
              <w:rPr>
                <w:b/>
              </w:rPr>
            </w:pPr>
          </w:p>
        </w:tc>
      </w:tr>
      <w:tr w:rsidR="005F29E6" w:rsidTr="005F29E6">
        <w:tc>
          <w:tcPr>
            <w:tcW w:w="675" w:type="dxa"/>
          </w:tcPr>
          <w:p w:rsidR="005F29E6" w:rsidRDefault="005F29E6" w:rsidP="00333456">
            <w:pPr>
              <w:ind w:firstLine="0"/>
            </w:pPr>
            <w:r>
              <w:t>1.</w:t>
            </w:r>
          </w:p>
        </w:tc>
        <w:tc>
          <w:tcPr>
            <w:tcW w:w="2977" w:type="dxa"/>
          </w:tcPr>
          <w:p w:rsidR="005F29E6" w:rsidRPr="00333456" w:rsidRDefault="005F29E6" w:rsidP="00F87528">
            <w:pPr>
              <w:ind w:firstLine="0"/>
              <w:rPr>
                <w:b/>
              </w:rPr>
            </w:pPr>
            <w:r w:rsidRPr="00333456">
              <w:rPr>
                <w:b/>
              </w:rPr>
              <w:t>Введение (2 часа)</w:t>
            </w:r>
          </w:p>
          <w:p w:rsidR="005F29E6" w:rsidRDefault="005F29E6" w:rsidP="00F87528">
            <w:pPr>
              <w:ind w:firstLine="0"/>
            </w:pPr>
            <w:r w:rsidRPr="003E508E">
              <w:t>Входной срез КИМ 20</w:t>
            </w:r>
            <w:r>
              <w:t>23</w:t>
            </w:r>
            <w:r w:rsidRPr="003E508E">
              <w:t>г</w:t>
            </w:r>
          </w:p>
        </w:tc>
        <w:tc>
          <w:tcPr>
            <w:tcW w:w="1134" w:type="dxa"/>
          </w:tcPr>
          <w:p w:rsidR="005F29E6" w:rsidRDefault="005F29E6" w:rsidP="0039455D">
            <w:pPr>
              <w:jc w:val="left"/>
            </w:pPr>
            <w:r>
              <w:t>1</w:t>
            </w:r>
          </w:p>
        </w:tc>
        <w:tc>
          <w:tcPr>
            <w:tcW w:w="992" w:type="dxa"/>
          </w:tcPr>
          <w:p w:rsidR="005F29E6" w:rsidRDefault="005F29E6" w:rsidP="00F87528">
            <w:pPr>
              <w:jc w:val="center"/>
            </w:pPr>
          </w:p>
        </w:tc>
        <w:tc>
          <w:tcPr>
            <w:tcW w:w="2127" w:type="dxa"/>
          </w:tcPr>
          <w:p w:rsidR="005F29E6" w:rsidRDefault="005F29E6" w:rsidP="00F87528">
            <w:pPr>
              <w:jc w:val="center"/>
            </w:pPr>
            <w:r>
              <w:t>Тест</w:t>
            </w: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04.09</w:t>
            </w:r>
          </w:p>
        </w:tc>
        <w:tc>
          <w:tcPr>
            <w:tcW w:w="1025" w:type="dxa"/>
          </w:tcPr>
          <w:p w:rsidR="005F29E6" w:rsidRDefault="005F29E6" w:rsidP="00F87528">
            <w:pPr>
              <w:jc w:val="center"/>
            </w:pPr>
          </w:p>
        </w:tc>
        <w:tc>
          <w:tcPr>
            <w:tcW w:w="1025" w:type="dxa"/>
          </w:tcPr>
          <w:p w:rsidR="005F29E6" w:rsidRDefault="005F29E6" w:rsidP="00F87528">
            <w:pPr>
              <w:jc w:val="center"/>
            </w:pPr>
          </w:p>
        </w:tc>
      </w:tr>
      <w:tr w:rsidR="005F29E6" w:rsidTr="005F29E6">
        <w:tc>
          <w:tcPr>
            <w:tcW w:w="675" w:type="dxa"/>
          </w:tcPr>
          <w:p w:rsidR="005F29E6" w:rsidRDefault="005F29E6" w:rsidP="00F87528">
            <w:pPr>
              <w:jc w:val="center"/>
            </w:pPr>
            <w:r>
              <w:t>22.</w:t>
            </w:r>
          </w:p>
        </w:tc>
        <w:tc>
          <w:tcPr>
            <w:tcW w:w="2977" w:type="dxa"/>
          </w:tcPr>
          <w:p w:rsidR="005F29E6" w:rsidRDefault="005F29E6" w:rsidP="00F87528">
            <w:pPr>
              <w:ind w:firstLine="0"/>
            </w:pPr>
            <w:r w:rsidRPr="003E508E">
              <w:t>Входной срез КИМ 20</w:t>
            </w:r>
            <w:r>
              <w:t>23</w:t>
            </w:r>
            <w:r w:rsidRPr="003E508E">
              <w:t>г</w:t>
            </w:r>
          </w:p>
        </w:tc>
        <w:tc>
          <w:tcPr>
            <w:tcW w:w="1134" w:type="dxa"/>
          </w:tcPr>
          <w:p w:rsidR="005F29E6" w:rsidRDefault="005F29E6" w:rsidP="0039455D">
            <w:pPr>
              <w:jc w:val="left"/>
            </w:pPr>
            <w:r>
              <w:t>1</w:t>
            </w:r>
          </w:p>
        </w:tc>
        <w:tc>
          <w:tcPr>
            <w:tcW w:w="992" w:type="dxa"/>
          </w:tcPr>
          <w:p w:rsidR="005F29E6" w:rsidRDefault="005F29E6" w:rsidP="00F87528">
            <w:pPr>
              <w:jc w:val="center"/>
            </w:pPr>
          </w:p>
        </w:tc>
        <w:tc>
          <w:tcPr>
            <w:tcW w:w="2127" w:type="dxa"/>
          </w:tcPr>
          <w:p w:rsidR="005F29E6" w:rsidRDefault="005F29E6" w:rsidP="00F87528">
            <w:pPr>
              <w:jc w:val="center"/>
            </w:pPr>
            <w:r>
              <w:t>Тест</w:t>
            </w: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  <w:jc w:val="left"/>
            </w:pPr>
            <w:r>
              <w:t>11.09</w:t>
            </w:r>
          </w:p>
        </w:tc>
        <w:tc>
          <w:tcPr>
            <w:tcW w:w="1025" w:type="dxa"/>
          </w:tcPr>
          <w:p w:rsidR="005F29E6" w:rsidRDefault="005F29E6" w:rsidP="00F87528">
            <w:pPr>
              <w:jc w:val="center"/>
            </w:pPr>
          </w:p>
        </w:tc>
        <w:tc>
          <w:tcPr>
            <w:tcW w:w="1025" w:type="dxa"/>
          </w:tcPr>
          <w:p w:rsidR="005F29E6" w:rsidRDefault="005F29E6" w:rsidP="00F87528">
            <w:pPr>
              <w:jc w:val="center"/>
            </w:pPr>
          </w:p>
        </w:tc>
      </w:tr>
      <w:tr w:rsidR="005F29E6" w:rsidTr="005F29E6">
        <w:tc>
          <w:tcPr>
            <w:tcW w:w="675" w:type="dxa"/>
          </w:tcPr>
          <w:p w:rsidR="005F29E6" w:rsidRDefault="005F29E6" w:rsidP="00F87528">
            <w:pPr>
              <w:jc w:val="center"/>
            </w:pPr>
            <w:r>
              <w:t>33.</w:t>
            </w:r>
          </w:p>
        </w:tc>
        <w:tc>
          <w:tcPr>
            <w:tcW w:w="2977" w:type="dxa"/>
          </w:tcPr>
          <w:p w:rsidR="005F29E6" w:rsidRDefault="005F29E6" w:rsidP="008638F7">
            <w:pPr>
              <w:ind w:firstLine="0"/>
            </w:pPr>
            <w:r w:rsidRPr="00511C1D">
              <w:t>Особенност</w:t>
            </w:r>
            <w:r>
              <w:t>и Е</w:t>
            </w:r>
            <w:r w:rsidRPr="00511C1D">
              <w:t>ГЭ по химии в 20</w:t>
            </w:r>
            <w:r>
              <w:t>24</w:t>
            </w:r>
            <w:r w:rsidRPr="00511C1D">
              <w:t>г.</w:t>
            </w:r>
            <w:r>
              <w:t>, демонстрационный КИМ 2024г., информационные ресурсы ЕГЭ;</w:t>
            </w:r>
          </w:p>
        </w:tc>
        <w:tc>
          <w:tcPr>
            <w:tcW w:w="1134" w:type="dxa"/>
          </w:tcPr>
          <w:p w:rsidR="005F29E6" w:rsidRDefault="005F29E6" w:rsidP="0039455D">
            <w:pPr>
              <w:jc w:val="left"/>
            </w:pPr>
            <w:r>
              <w:t>1</w:t>
            </w:r>
          </w:p>
        </w:tc>
        <w:tc>
          <w:tcPr>
            <w:tcW w:w="992" w:type="dxa"/>
          </w:tcPr>
          <w:p w:rsidR="005F29E6" w:rsidRDefault="005F29E6" w:rsidP="00F87528"/>
        </w:tc>
        <w:tc>
          <w:tcPr>
            <w:tcW w:w="2127" w:type="dxa"/>
          </w:tcPr>
          <w:p w:rsidR="005F29E6" w:rsidRPr="005D4F8C" w:rsidRDefault="005F29E6" w:rsidP="00F87528">
            <w:pPr>
              <w:ind w:firstLine="0"/>
              <w:rPr>
                <w:color w:val="3366FF"/>
                <w:szCs w:val="28"/>
              </w:rPr>
            </w:pPr>
            <w:r>
              <w:t xml:space="preserve">                Беседа.</w:t>
            </w:r>
          </w:p>
        </w:tc>
        <w:tc>
          <w:tcPr>
            <w:tcW w:w="1134" w:type="dxa"/>
          </w:tcPr>
          <w:p w:rsidR="005F29E6" w:rsidRPr="00C9079D" w:rsidRDefault="005F29E6" w:rsidP="00707B31">
            <w:pPr>
              <w:ind w:firstLine="0"/>
              <w:jc w:val="left"/>
            </w:pPr>
            <w:r>
              <w:t>18.09</w:t>
            </w:r>
          </w:p>
        </w:tc>
        <w:tc>
          <w:tcPr>
            <w:tcW w:w="1025" w:type="dxa"/>
          </w:tcPr>
          <w:p w:rsidR="005F29E6" w:rsidRPr="00C9079D" w:rsidRDefault="005F29E6" w:rsidP="00F87528"/>
        </w:tc>
        <w:tc>
          <w:tcPr>
            <w:tcW w:w="1025" w:type="dxa"/>
          </w:tcPr>
          <w:p w:rsidR="005F29E6" w:rsidRPr="00C9079D" w:rsidRDefault="005F29E6" w:rsidP="00F87528"/>
        </w:tc>
      </w:tr>
      <w:tr w:rsidR="005F29E6" w:rsidTr="005F29E6">
        <w:trPr>
          <w:trHeight w:val="873"/>
        </w:trPr>
        <w:tc>
          <w:tcPr>
            <w:tcW w:w="675" w:type="dxa"/>
          </w:tcPr>
          <w:p w:rsidR="005F29E6" w:rsidRDefault="005F29E6" w:rsidP="00F87528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5F29E6" w:rsidRDefault="005F29E6" w:rsidP="008638F7">
            <w:pPr>
              <w:ind w:firstLine="0"/>
              <w:jc w:val="center"/>
              <w:rPr>
                <w:b/>
              </w:rPr>
            </w:pPr>
            <w:r w:rsidRPr="000E6E4C">
              <w:rPr>
                <w:b/>
              </w:rPr>
              <w:t>Раздел 2. «Мир химии»</w:t>
            </w:r>
            <w:r>
              <w:rPr>
                <w:b/>
              </w:rPr>
              <w:t xml:space="preserve"> </w:t>
            </w:r>
          </w:p>
          <w:p w:rsidR="005F29E6" w:rsidRPr="009D7C21" w:rsidRDefault="005F29E6" w:rsidP="00F87528"/>
        </w:tc>
        <w:tc>
          <w:tcPr>
            <w:tcW w:w="1134" w:type="dxa"/>
          </w:tcPr>
          <w:p w:rsidR="005F29E6" w:rsidRDefault="005F29E6" w:rsidP="0039455D">
            <w:pPr>
              <w:ind w:firstLine="0"/>
            </w:pPr>
            <w:r>
              <w:t>28</w:t>
            </w:r>
          </w:p>
        </w:tc>
        <w:tc>
          <w:tcPr>
            <w:tcW w:w="992" w:type="dxa"/>
          </w:tcPr>
          <w:p w:rsidR="005F29E6" w:rsidRDefault="005F29E6" w:rsidP="00F87528"/>
        </w:tc>
        <w:tc>
          <w:tcPr>
            <w:tcW w:w="2127" w:type="dxa"/>
          </w:tcPr>
          <w:p w:rsidR="005F29E6" w:rsidRDefault="005F29E6" w:rsidP="00F87528"/>
        </w:tc>
        <w:tc>
          <w:tcPr>
            <w:tcW w:w="1134" w:type="dxa"/>
          </w:tcPr>
          <w:p w:rsidR="005F29E6" w:rsidRDefault="005F29E6" w:rsidP="00707B31">
            <w:pPr>
              <w:jc w:val="left"/>
            </w:pPr>
          </w:p>
        </w:tc>
        <w:tc>
          <w:tcPr>
            <w:tcW w:w="1025" w:type="dxa"/>
          </w:tcPr>
          <w:p w:rsidR="005F29E6" w:rsidRDefault="005F29E6" w:rsidP="00F87528"/>
        </w:tc>
        <w:tc>
          <w:tcPr>
            <w:tcW w:w="1025" w:type="dxa"/>
          </w:tcPr>
          <w:p w:rsidR="005F29E6" w:rsidRDefault="005F29E6" w:rsidP="00F87528"/>
        </w:tc>
      </w:tr>
      <w:tr w:rsidR="005F29E6" w:rsidTr="005F29E6">
        <w:trPr>
          <w:trHeight w:val="1026"/>
        </w:trPr>
        <w:tc>
          <w:tcPr>
            <w:tcW w:w="675" w:type="dxa"/>
          </w:tcPr>
          <w:p w:rsidR="005F29E6" w:rsidRPr="008638F7" w:rsidRDefault="005F29E6" w:rsidP="008638F7">
            <w:pPr>
              <w:jc w:val="center"/>
            </w:pPr>
            <w:r>
              <w:t>34.</w:t>
            </w:r>
          </w:p>
        </w:tc>
        <w:tc>
          <w:tcPr>
            <w:tcW w:w="2977" w:type="dxa"/>
          </w:tcPr>
          <w:p w:rsidR="005F29E6" w:rsidRPr="00EC7BE4" w:rsidRDefault="005F29E6" w:rsidP="008638F7">
            <w:r w:rsidRPr="00EC7BE4">
              <w:t>Строение атома. Периодический закон и периодическая система химических элементов Д.И. Менделеева</w:t>
            </w:r>
          </w:p>
        </w:tc>
        <w:tc>
          <w:tcPr>
            <w:tcW w:w="1134" w:type="dxa"/>
          </w:tcPr>
          <w:p w:rsidR="005F29E6" w:rsidRDefault="005F29E6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F29E6" w:rsidRDefault="005F29E6" w:rsidP="008638F7"/>
        </w:tc>
        <w:tc>
          <w:tcPr>
            <w:tcW w:w="2127" w:type="dxa"/>
          </w:tcPr>
          <w:p w:rsidR="005F29E6" w:rsidRDefault="005F29E6" w:rsidP="000A6B12">
            <w:pPr>
              <w:ind w:firstLine="0"/>
              <w:jc w:val="left"/>
            </w:pPr>
            <w:r>
              <w:t>Самостоятельная работа с литературными источниками.</w:t>
            </w: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25.09</w:t>
            </w:r>
          </w:p>
        </w:tc>
        <w:tc>
          <w:tcPr>
            <w:tcW w:w="1025" w:type="dxa"/>
          </w:tcPr>
          <w:p w:rsidR="005F29E6" w:rsidRDefault="005F29E6" w:rsidP="008638F7"/>
        </w:tc>
        <w:tc>
          <w:tcPr>
            <w:tcW w:w="1025" w:type="dxa"/>
          </w:tcPr>
          <w:p w:rsidR="005F29E6" w:rsidRDefault="005F29E6" w:rsidP="008638F7"/>
        </w:tc>
      </w:tr>
      <w:tr w:rsidR="005F29E6" w:rsidTr="005F29E6">
        <w:tc>
          <w:tcPr>
            <w:tcW w:w="675" w:type="dxa"/>
          </w:tcPr>
          <w:p w:rsidR="005F29E6" w:rsidRDefault="005F29E6" w:rsidP="008638F7">
            <w:pPr>
              <w:jc w:val="center"/>
            </w:pPr>
            <w:r>
              <w:t>55.</w:t>
            </w:r>
          </w:p>
        </w:tc>
        <w:tc>
          <w:tcPr>
            <w:tcW w:w="2977" w:type="dxa"/>
          </w:tcPr>
          <w:p w:rsidR="005F29E6" w:rsidRPr="00EC7BE4" w:rsidRDefault="005F29E6" w:rsidP="008638F7">
            <w:pPr>
              <w:ind w:firstLine="0"/>
            </w:pPr>
            <w:r>
              <w:t>Виды х</w:t>
            </w:r>
            <w:r w:rsidRPr="00EC7BE4">
              <w:t>имическ</w:t>
            </w:r>
            <w:r>
              <w:t xml:space="preserve">ой </w:t>
            </w:r>
            <w:r w:rsidRPr="00EC7BE4">
              <w:t>связ</w:t>
            </w:r>
            <w:r>
              <w:t>и.</w:t>
            </w:r>
          </w:p>
        </w:tc>
        <w:tc>
          <w:tcPr>
            <w:tcW w:w="1134" w:type="dxa"/>
          </w:tcPr>
          <w:p w:rsidR="005F29E6" w:rsidRDefault="005F29E6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F29E6" w:rsidRDefault="005F29E6" w:rsidP="008638F7">
            <w:pPr>
              <w:jc w:val="center"/>
            </w:pPr>
          </w:p>
        </w:tc>
        <w:tc>
          <w:tcPr>
            <w:tcW w:w="2127" w:type="dxa"/>
          </w:tcPr>
          <w:p w:rsidR="005F29E6" w:rsidRDefault="005F29E6" w:rsidP="000A6B12">
            <w:pPr>
              <w:jc w:val="left"/>
            </w:pPr>
            <w:r w:rsidRPr="00857072">
              <w:t>Самостоятельная работа с литературными источниками.</w:t>
            </w: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02.10</w:t>
            </w:r>
          </w:p>
        </w:tc>
        <w:tc>
          <w:tcPr>
            <w:tcW w:w="1025" w:type="dxa"/>
          </w:tcPr>
          <w:p w:rsidR="005F29E6" w:rsidRDefault="005F29E6" w:rsidP="008638F7">
            <w:pPr>
              <w:jc w:val="center"/>
            </w:pPr>
          </w:p>
        </w:tc>
        <w:tc>
          <w:tcPr>
            <w:tcW w:w="1025" w:type="dxa"/>
          </w:tcPr>
          <w:p w:rsidR="005F29E6" w:rsidRDefault="005F29E6" w:rsidP="008638F7">
            <w:pPr>
              <w:jc w:val="center"/>
            </w:pPr>
          </w:p>
        </w:tc>
      </w:tr>
      <w:tr w:rsidR="005F29E6" w:rsidTr="005F29E6">
        <w:trPr>
          <w:trHeight w:val="755"/>
        </w:trPr>
        <w:tc>
          <w:tcPr>
            <w:tcW w:w="675" w:type="dxa"/>
          </w:tcPr>
          <w:p w:rsidR="005F29E6" w:rsidRDefault="005F29E6" w:rsidP="008638F7">
            <w:pPr>
              <w:jc w:val="center"/>
            </w:pPr>
            <w:r>
              <w:t>46.</w:t>
            </w:r>
          </w:p>
        </w:tc>
        <w:tc>
          <w:tcPr>
            <w:tcW w:w="2977" w:type="dxa"/>
          </w:tcPr>
          <w:p w:rsidR="005F29E6" w:rsidRPr="00EC7BE4" w:rsidRDefault="005F29E6" w:rsidP="008638F7">
            <w:r w:rsidRPr="00EC7BE4">
              <w:t>Валентность химических элементов. Степень окисления химических элементов.</w:t>
            </w:r>
          </w:p>
        </w:tc>
        <w:tc>
          <w:tcPr>
            <w:tcW w:w="1134" w:type="dxa"/>
          </w:tcPr>
          <w:p w:rsidR="005F29E6" w:rsidRDefault="005F29E6" w:rsidP="008638F7">
            <w:r>
              <w:t>1</w:t>
            </w:r>
          </w:p>
        </w:tc>
        <w:tc>
          <w:tcPr>
            <w:tcW w:w="992" w:type="dxa"/>
          </w:tcPr>
          <w:p w:rsidR="005F29E6" w:rsidRDefault="005F29E6" w:rsidP="008638F7">
            <w:pPr>
              <w:jc w:val="center"/>
            </w:pPr>
          </w:p>
        </w:tc>
        <w:tc>
          <w:tcPr>
            <w:tcW w:w="2127" w:type="dxa"/>
          </w:tcPr>
          <w:p w:rsidR="005F29E6" w:rsidRDefault="005F29E6" w:rsidP="000A6B12">
            <w:pPr>
              <w:jc w:val="left"/>
            </w:pPr>
            <w:r w:rsidRPr="00857072">
              <w:t>Самостоятельная работа с литературными источниками.</w:t>
            </w: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09.10</w:t>
            </w:r>
          </w:p>
        </w:tc>
        <w:tc>
          <w:tcPr>
            <w:tcW w:w="1025" w:type="dxa"/>
          </w:tcPr>
          <w:p w:rsidR="005F29E6" w:rsidRDefault="005F29E6" w:rsidP="008638F7"/>
        </w:tc>
        <w:tc>
          <w:tcPr>
            <w:tcW w:w="1025" w:type="dxa"/>
          </w:tcPr>
          <w:p w:rsidR="005F29E6" w:rsidRDefault="005F29E6" w:rsidP="008638F7"/>
        </w:tc>
      </w:tr>
      <w:tr w:rsidR="005F29E6" w:rsidTr="005F29E6">
        <w:tc>
          <w:tcPr>
            <w:tcW w:w="675" w:type="dxa"/>
          </w:tcPr>
          <w:p w:rsidR="005F29E6" w:rsidRDefault="005F29E6" w:rsidP="008638F7">
            <w:pPr>
              <w:jc w:val="center"/>
            </w:pPr>
            <w:r>
              <w:t>57.</w:t>
            </w:r>
          </w:p>
        </w:tc>
        <w:tc>
          <w:tcPr>
            <w:tcW w:w="2977" w:type="dxa"/>
          </w:tcPr>
          <w:p w:rsidR="005F29E6" w:rsidRPr="00EC7BE4" w:rsidRDefault="005F29E6" w:rsidP="008638F7">
            <w:pPr>
              <w:ind w:firstLine="0"/>
            </w:pPr>
            <w:r w:rsidRPr="00EC7BE4">
              <w:t xml:space="preserve">Основные классы неорганических соединений. </w:t>
            </w:r>
          </w:p>
        </w:tc>
        <w:tc>
          <w:tcPr>
            <w:tcW w:w="1134" w:type="dxa"/>
          </w:tcPr>
          <w:p w:rsidR="005F29E6" w:rsidRDefault="005F29E6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F29E6" w:rsidRDefault="005F29E6" w:rsidP="008638F7">
            <w:pPr>
              <w:jc w:val="center"/>
            </w:pPr>
          </w:p>
        </w:tc>
        <w:tc>
          <w:tcPr>
            <w:tcW w:w="2127" w:type="dxa"/>
          </w:tcPr>
          <w:p w:rsidR="005F29E6" w:rsidRDefault="005F29E6" w:rsidP="006D0615">
            <w:pPr>
              <w:ind w:firstLine="0"/>
            </w:pPr>
            <w:r>
              <w:t>О</w:t>
            </w:r>
            <w:r w:rsidRPr="00F87D0E">
              <w:t>бъясня</w:t>
            </w:r>
            <w:r>
              <w:t>ют</w:t>
            </w:r>
            <w:r w:rsidRPr="00F87D0E">
              <w:t xml:space="preserve"> </w:t>
            </w:r>
            <w:r>
              <w:t xml:space="preserve">генетическую </w:t>
            </w:r>
            <w:r w:rsidRPr="00F87D0E">
              <w:t xml:space="preserve">связь между </w:t>
            </w:r>
            <w:r>
              <w:t xml:space="preserve">веществами разных классов </w:t>
            </w:r>
            <w:r>
              <w:lastRenderedPageBreak/>
              <w:t>неорганических веществ;</w:t>
            </w:r>
          </w:p>
          <w:p w:rsidR="005F29E6" w:rsidRDefault="005F29E6" w:rsidP="008638F7"/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lastRenderedPageBreak/>
              <w:t>16.10</w:t>
            </w:r>
          </w:p>
        </w:tc>
        <w:tc>
          <w:tcPr>
            <w:tcW w:w="1025" w:type="dxa"/>
          </w:tcPr>
          <w:p w:rsidR="005F29E6" w:rsidRDefault="005F29E6" w:rsidP="008638F7"/>
        </w:tc>
        <w:tc>
          <w:tcPr>
            <w:tcW w:w="1025" w:type="dxa"/>
          </w:tcPr>
          <w:p w:rsidR="005F29E6" w:rsidRDefault="005F29E6" w:rsidP="008638F7"/>
        </w:tc>
      </w:tr>
      <w:tr w:rsidR="005F29E6" w:rsidTr="005F29E6">
        <w:tc>
          <w:tcPr>
            <w:tcW w:w="675" w:type="dxa"/>
          </w:tcPr>
          <w:p w:rsidR="005F29E6" w:rsidRDefault="005F29E6" w:rsidP="008638F7">
            <w:pPr>
              <w:jc w:val="center"/>
            </w:pPr>
            <w:r>
              <w:lastRenderedPageBreak/>
              <w:t>68.</w:t>
            </w:r>
          </w:p>
        </w:tc>
        <w:tc>
          <w:tcPr>
            <w:tcW w:w="2977" w:type="dxa"/>
          </w:tcPr>
          <w:p w:rsidR="005F29E6" w:rsidRPr="00EC7BE4" w:rsidRDefault="005F29E6" w:rsidP="008638F7">
            <w:pPr>
              <w:ind w:firstLine="0"/>
            </w:pPr>
            <w:r w:rsidRPr="00EC7BE4">
              <w:t xml:space="preserve">Химическая реакция. </w:t>
            </w:r>
          </w:p>
        </w:tc>
        <w:tc>
          <w:tcPr>
            <w:tcW w:w="1134" w:type="dxa"/>
          </w:tcPr>
          <w:p w:rsidR="005F29E6" w:rsidRDefault="005F29E6" w:rsidP="008638F7">
            <w:r>
              <w:t>1</w:t>
            </w:r>
          </w:p>
        </w:tc>
        <w:tc>
          <w:tcPr>
            <w:tcW w:w="992" w:type="dxa"/>
          </w:tcPr>
          <w:p w:rsidR="005F29E6" w:rsidRDefault="005F29E6" w:rsidP="008638F7">
            <w:pPr>
              <w:jc w:val="center"/>
            </w:pPr>
          </w:p>
        </w:tc>
        <w:tc>
          <w:tcPr>
            <w:tcW w:w="2127" w:type="dxa"/>
          </w:tcPr>
          <w:p w:rsidR="005F29E6" w:rsidRDefault="005F29E6" w:rsidP="006D0615">
            <w:pPr>
              <w:ind w:firstLine="0"/>
            </w:pPr>
            <w:r>
              <w:t>О</w:t>
            </w:r>
            <w:r w:rsidRPr="00F87D0E">
              <w:t>писыва</w:t>
            </w:r>
            <w:r>
              <w:t xml:space="preserve">ют </w:t>
            </w:r>
            <w:r w:rsidRPr="00F87D0E">
              <w:t>химические реакции, наблюдаемые в ходе демонстрационного и лабораторного экспериментов</w:t>
            </w: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23.10</w:t>
            </w:r>
          </w:p>
        </w:tc>
        <w:tc>
          <w:tcPr>
            <w:tcW w:w="1025" w:type="dxa"/>
          </w:tcPr>
          <w:p w:rsidR="005F29E6" w:rsidRDefault="005F29E6" w:rsidP="008638F7"/>
        </w:tc>
        <w:tc>
          <w:tcPr>
            <w:tcW w:w="1025" w:type="dxa"/>
          </w:tcPr>
          <w:p w:rsidR="005F29E6" w:rsidRDefault="005F29E6" w:rsidP="008638F7"/>
        </w:tc>
      </w:tr>
      <w:tr w:rsidR="005F29E6" w:rsidTr="005F29E6">
        <w:tc>
          <w:tcPr>
            <w:tcW w:w="675" w:type="dxa"/>
          </w:tcPr>
          <w:p w:rsidR="005F29E6" w:rsidRDefault="005F29E6" w:rsidP="008638F7">
            <w:pPr>
              <w:jc w:val="center"/>
            </w:pPr>
            <w:r>
              <w:t>99.</w:t>
            </w:r>
          </w:p>
        </w:tc>
        <w:tc>
          <w:tcPr>
            <w:tcW w:w="2977" w:type="dxa"/>
          </w:tcPr>
          <w:p w:rsidR="005F29E6" w:rsidRPr="00EC7BE4" w:rsidRDefault="005F29E6" w:rsidP="008638F7">
            <w:pPr>
              <w:ind w:firstLine="0"/>
            </w:pPr>
            <w:r w:rsidRPr="00EC7BE4">
              <w:t>Классификация химических реакций по различным признакам</w:t>
            </w:r>
          </w:p>
        </w:tc>
        <w:tc>
          <w:tcPr>
            <w:tcW w:w="1134" w:type="dxa"/>
          </w:tcPr>
          <w:p w:rsidR="005F29E6" w:rsidRDefault="005F29E6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F29E6" w:rsidRDefault="005F29E6" w:rsidP="008638F7">
            <w:pPr>
              <w:jc w:val="center"/>
            </w:pPr>
          </w:p>
        </w:tc>
        <w:tc>
          <w:tcPr>
            <w:tcW w:w="2127" w:type="dxa"/>
          </w:tcPr>
          <w:p w:rsidR="005F29E6" w:rsidRDefault="005F29E6" w:rsidP="006D0615">
            <w:pPr>
              <w:ind w:firstLine="0"/>
            </w:pPr>
            <w:r>
              <w:t>О</w:t>
            </w:r>
            <w:r w:rsidRPr="00F87D0E">
              <w:t>писыва</w:t>
            </w:r>
            <w:r>
              <w:t>ют</w:t>
            </w:r>
            <w:r w:rsidRPr="00F87D0E">
              <w:t xml:space="preserve"> химические реакции, наблюдаемые в ходе демонстрационного и лабораторного экспериментов</w:t>
            </w: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06.11</w:t>
            </w:r>
          </w:p>
        </w:tc>
        <w:tc>
          <w:tcPr>
            <w:tcW w:w="1025" w:type="dxa"/>
          </w:tcPr>
          <w:p w:rsidR="005F29E6" w:rsidRDefault="005F29E6" w:rsidP="008638F7">
            <w:pPr>
              <w:jc w:val="center"/>
            </w:pPr>
          </w:p>
        </w:tc>
        <w:tc>
          <w:tcPr>
            <w:tcW w:w="1025" w:type="dxa"/>
          </w:tcPr>
          <w:p w:rsidR="005F29E6" w:rsidRDefault="005F29E6" w:rsidP="008638F7">
            <w:pPr>
              <w:jc w:val="center"/>
            </w:pPr>
          </w:p>
        </w:tc>
      </w:tr>
      <w:tr w:rsidR="005F29E6" w:rsidTr="005F29E6">
        <w:trPr>
          <w:trHeight w:val="1680"/>
        </w:trPr>
        <w:tc>
          <w:tcPr>
            <w:tcW w:w="675" w:type="dxa"/>
          </w:tcPr>
          <w:p w:rsidR="005F29E6" w:rsidRDefault="005F29E6" w:rsidP="008638F7">
            <w:pPr>
              <w:jc w:val="center"/>
            </w:pPr>
            <w:r>
              <w:t>110.</w:t>
            </w:r>
          </w:p>
        </w:tc>
        <w:tc>
          <w:tcPr>
            <w:tcW w:w="2977" w:type="dxa"/>
          </w:tcPr>
          <w:p w:rsidR="005F29E6" w:rsidRPr="00EC7BE4" w:rsidRDefault="005F29E6" w:rsidP="008638F7">
            <w:pPr>
              <w:ind w:firstLine="0"/>
            </w:pPr>
            <w:r w:rsidRPr="00EC7BE4">
              <w:t>Электролиты и неэлектролиты.. Электролитическая диссоциация</w:t>
            </w:r>
            <w:r>
              <w:t>.</w:t>
            </w:r>
          </w:p>
        </w:tc>
        <w:tc>
          <w:tcPr>
            <w:tcW w:w="1134" w:type="dxa"/>
          </w:tcPr>
          <w:p w:rsidR="005F29E6" w:rsidRDefault="005F29E6" w:rsidP="008638F7">
            <w:r>
              <w:t>1</w:t>
            </w:r>
          </w:p>
        </w:tc>
        <w:tc>
          <w:tcPr>
            <w:tcW w:w="992" w:type="dxa"/>
          </w:tcPr>
          <w:p w:rsidR="005F29E6" w:rsidRDefault="005F29E6" w:rsidP="008638F7">
            <w:pPr>
              <w:jc w:val="center"/>
            </w:pPr>
          </w:p>
        </w:tc>
        <w:tc>
          <w:tcPr>
            <w:tcW w:w="2127" w:type="dxa"/>
          </w:tcPr>
          <w:p w:rsidR="005F29E6" w:rsidRDefault="005F29E6" w:rsidP="006D0615">
            <w:pPr>
              <w:ind w:firstLine="0"/>
            </w:pPr>
            <w:r>
              <w:t>О</w:t>
            </w:r>
            <w:r w:rsidRPr="00F87D0E">
              <w:t>писыва</w:t>
            </w:r>
            <w:r>
              <w:t xml:space="preserve">ют </w:t>
            </w:r>
            <w:r w:rsidRPr="00F87D0E">
              <w:t>химические реакции, наблюдаемые в ходе демонстрационного и лабораторного экспериментов</w:t>
            </w:r>
          </w:p>
        </w:tc>
        <w:tc>
          <w:tcPr>
            <w:tcW w:w="1134" w:type="dxa"/>
          </w:tcPr>
          <w:p w:rsidR="005F29E6" w:rsidRDefault="005F29E6" w:rsidP="008638F7">
            <w:pPr>
              <w:pStyle w:val="a9"/>
              <w:spacing w:before="0" w:beforeAutospacing="0" w:after="0" w:afterAutospacing="0"/>
            </w:pPr>
            <w:r>
              <w:t>13.11</w:t>
            </w:r>
          </w:p>
        </w:tc>
        <w:tc>
          <w:tcPr>
            <w:tcW w:w="1025" w:type="dxa"/>
          </w:tcPr>
          <w:p w:rsidR="005F29E6" w:rsidRDefault="005F29E6" w:rsidP="008638F7">
            <w:pPr>
              <w:pStyle w:val="a9"/>
              <w:spacing w:before="0" w:beforeAutospacing="0" w:after="0" w:afterAutospacing="0"/>
            </w:pPr>
          </w:p>
        </w:tc>
        <w:tc>
          <w:tcPr>
            <w:tcW w:w="1025" w:type="dxa"/>
          </w:tcPr>
          <w:p w:rsidR="005F29E6" w:rsidRDefault="005F29E6" w:rsidP="008638F7">
            <w:pPr>
              <w:pStyle w:val="a9"/>
              <w:spacing w:before="0" w:beforeAutospacing="0" w:after="0" w:afterAutospacing="0"/>
            </w:pPr>
            <w:r>
              <w:t>Цифровая лаборатория «Релеон»</w:t>
            </w:r>
          </w:p>
        </w:tc>
      </w:tr>
      <w:tr w:rsidR="005F29E6" w:rsidTr="005F29E6">
        <w:tc>
          <w:tcPr>
            <w:tcW w:w="675" w:type="dxa"/>
          </w:tcPr>
          <w:p w:rsidR="005F29E6" w:rsidRDefault="005F29E6" w:rsidP="008638F7">
            <w:pPr>
              <w:jc w:val="center"/>
            </w:pPr>
            <w:r>
              <w:t>111.</w:t>
            </w:r>
          </w:p>
        </w:tc>
        <w:tc>
          <w:tcPr>
            <w:tcW w:w="2977" w:type="dxa"/>
          </w:tcPr>
          <w:p w:rsidR="005F29E6" w:rsidRPr="00EC7BE4" w:rsidRDefault="005F29E6" w:rsidP="008638F7">
            <w:pPr>
              <w:ind w:firstLine="0"/>
            </w:pPr>
            <w:r w:rsidRPr="00EC7BE4">
              <w:t>Реакции ионного обмена и условия их осуществления.</w:t>
            </w:r>
          </w:p>
        </w:tc>
        <w:tc>
          <w:tcPr>
            <w:tcW w:w="1134" w:type="dxa"/>
          </w:tcPr>
          <w:p w:rsidR="005F29E6" w:rsidRDefault="005F29E6" w:rsidP="008638F7">
            <w:r>
              <w:t>1</w:t>
            </w:r>
          </w:p>
        </w:tc>
        <w:tc>
          <w:tcPr>
            <w:tcW w:w="992" w:type="dxa"/>
          </w:tcPr>
          <w:p w:rsidR="005F29E6" w:rsidRDefault="005F29E6" w:rsidP="008638F7">
            <w:pPr>
              <w:jc w:val="center"/>
            </w:pPr>
          </w:p>
        </w:tc>
        <w:tc>
          <w:tcPr>
            <w:tcW w:w="2127" w:type="dxa"/>
          </w:tcPr>
          <w:p w:rsidR="005F29E6" w:rsidRPr="0094468B" w:rsidRDefault="005F29E6" w:rsidP="006D0615">
            <w:pPr>
              <w:ind w:firstLine="0"/>
            </w:pPr>
            <w:r>
              <w:t>О</w:t>
            </w:r>
            <w:r w:rsidRPr="00F87D0E">
              <w:t>писыва</w:t>
            </w:r>
            <w:r>
              <w:t xml:space="preserve">ют </w:t>
            </w:r>
            <w:r w:rsidRPr="00F87D0E">
              <w:t>химические реакции, наблюдаемые в ходе демонстрационного и лабораторного экспериментов</w:t>
            </w:r>
          </w:p>
        </w:tc>
        <w:tc>
          <w:tcPr>
            <w:tcW w:w="1134" w:type="dxa"/>
          </w:tcPr>
          <w:p w:rsidR="005F29E6" w:rsidRPr="00C7075B" w:rsidRDefault="005F29E6" w:rsidP="008638F7">
            <w:pPr>
              <w:pStyle w:val="a9"/>
              <w:spacing w:before="0" w:beforeAutospacing="0" w:after="0" w:afterAutospacing="0"/>
            </w:pPr>
            <w:r>
              <w:t>20.11</w:t>
            </w:r>
          </w:p>
        </w:tc>
        <w:tc>
          <w:tcPr>
            <w:tcW w:w="1025" w:type="dxa"/>
          </w:tcPr>
          <w:p w:rsidR="005F29E6" w:rsidRPr="00C7075B" w:rsidRDefault="005F29E6" w:rsidP="008638F7">
            <w:pPr>
              <w:pStyle w:val="a9"/>
              <w:spacing w:before="0" w:beforeAutospacing="0" w:after="0" w:afterAutospacing="0"/>
            </w:pPr>
          </w:p>
        </w:tc>
        <w:tc>
          <w:tcPr>
            <w:tcW w:w="1025" w:type="dxa"/>
          </w:tcPr>
          <w:p w:rsidR="005F29E6" w:rsidRPr="00C7075B" w:rsidRDefault="005F29E6" w:rsidP="008638F7">
            <w:pPr>
              <w:pStyle w:val="a9"/>
              <w:spacing w:before="0" w:beforeAutospacing="0" w:after="0" w:afterAutospacing="0"/>
            </w:pPr>
            <w:r>
              <w:t>Цифровая лаборатория «Релеон»</w:t>
            </w:r>
          </w:p>
        </w:tc>
      </w:tr>
      <w:tr w:rsidR="005F29E6" w:rsidTr="005F29E6">
        <w:trPr>
          <w:trHeight w:val="541"/>
        </w:trPr>
        <w:tc>
          <w:tcPr>
            <w:tcW w:w="675" w:type="dxa"/>
          </w:tcPr>
          <w:p w:rsidR="005F29E6" w:rsidRDefault="005F29E6" w:rsidP="008638F7">
            <w:pPr>
              <w:jc w:val="center"/>
            </w:pPr>
            <w:r>
              <w:t>112.</w:t>
            </w:r>
          </w:p>
        </w:tc>
        <w:tc>
          <w:tcPr>
            <w:tcW w:w="2977" w:type="dxa"/>
          </w:tcPr>
          <w:p w:rsidR="005F29E6" w:rsidRPr="00EC7BE4" w:rsidRDefault="005F29E6" w:rsidP="00972F36">
            <w:pPr>
              <w:ind w:firstLine="0"/>
            </w:pPr>
            <w:r w:rsidRPr="00EC7BE4">
              <w:t>Химические свойства оксидов</w:t>
            </w:r>
            <w:r>
              <w:t>.</w:t>
            </w:r>
          </w:p>
        </w:tc>
        <w:tc>
          <w:tcPr>
            <w:tcW w:w="1134" w:type="dxa"/>
          </w:tcPr>
          <w:p w:rsidR="005F29E6" w:rsidRPr="005D4F8C" w:rsidRDefault="005F29E6" w:rsidP="008638F7">
            <w:pPr>
              <w:jc w:val="center"/>
              <w:rPr>
                <w:b/>
              </w:rPr>
            </w:pPr>
            <w:r w:rsidRPr="005D4F8C">
              <w:rPr>
                <w:b/>
              </w:rPr>
              <w:t>1</w:t>
            </w:r>
          </w:p>
        </w:tc>
        <w:tc>
          <w:tcPr>
            <w:tcW w:w="992" w:type="dxa"/>
          </w:tcPr>
          <w:p w:rsidR="005F29E6" w:rsidRPr="005D4F8C" w:rsidRDefault="005F29E6" w:rsidP="008638F7">
            <w:pPr>
              <w:rPr>
                <w:b/>
              </w:rPr>
            </w:pPr>
          </w:p>
        </w:tc>
        <w:tc>
          <w:tcPr>
            <w:tcW w:w="2127" w:type="dxa"/>
          </w:tcPr>
          <w:p w:rsidR="005F29E6" w:rsidRPr="00181B7E" w:rsidRDefault="005F29E6" w:rsidP="008638F7">
            <w:pPr>
              <w:pStyle w:val="a9"/>
              <w:spacing w:before="0" w:beforeAutospacing="0" w:after="0" w:afterAutospacing="0"/>
            </w:pPr>
            <w:r>
              <w:t>Изучают   химические свойства оксидов.</w:t>
            </w: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27.11</w:t>
            </w:r>
          </w:p>
        </w:tc>
        <w:tc>
          <w:tcPr>
            <w:tcW w:w="1025" w:type="dxa"/>
          </w:tcPr>
          <w:p w:rsidR="005F29E6" w:rsidRDefault="005F29E6" w:rsidP="008638F7"/>
        </w:tc>
        <w:tc>
          <w:tcPr>
            <w:tcW w:w="1025" w:type="dxa"/>
          </w:tcPr>
          <w:p w:rsidR="005F29E6" w:rsidRDefault="005F29E6" w:rsidP="005F29E6">
            <w:pPr>
              <w:ind w:firstLine="0"/>
            </w:pPr>
            <w:r>
              <w:t>Цифровая лаборатория «Релеон»</w:t>
            </w:r>
          </w:p>
        </w:tc>
      </w:tr>
      <w:tr w:rsidR="005F29E6" w:rsidTr="005F29E6">
        <w:tc>
          <w:tcPr>
            <w:tcW w:w="675" w:type="dxa"/>
          </w:tcPr>
          <w:p w:rsidR="005F29E6" w:rsidRDefault="005F29E6" w:rsidP="008638F7">
            <w:pPr>
              <w:jc w:val="center"/>
            </w:pPr>
            <w:r>
              <w:t>113.</w:t>
            </w:r>
          </w:p>
        </w:tc>
        <w:tc>
          <w:tcPr>
            <w:tcW w:w="2977" w:type="dxa"/>
          </w:tcPr>
          <w:p w:rsidR="005F29E6" w:rsidRPr="00EC7BE4" w:rsidRDefault="005F29E6" w:rsidP="00972F36">
            <w:pPr>
              <w:ind w:firstLine="0"/>
            </w:pPr>
            <w:r w:rsidRPr="00EC7BE4">
              <w:t>Химические свойства оснований и кислот.</w:t>
            </w:r>
          </w:p>
        </w:tc>
        <w:tc>
          <w:tcPr>
            <w:tcW w:w="1134" w:type="dxa"/>
          </w:tcPr>
          <w:p w:rsidR="005F29E6" w:rsidRDefault="005F29E6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F29E6" w:rsidRDefault="005F29E6" w:rsidP="008638F7"/>
        </w:tc>
        <w:tc>
          <w:tcPr>
            <w:tcW w:w="2127" w:type="dxa"/>
          </w:tcPr>
          <w:p w:rsidR="005F29E6" w:rsidRDefault="005F29E6" w:rsidP="00857072">
            <w:pPr>
              <w:ind w:firstLine="0"/>
            </w:pPr>
            <w:r w:rsidRPr="00857072">
              <w:t>Изуч</w:t>
            </w:r>
            <w:r>
              <w:t>ают</w:t>
            </w:r>
            <w:r w:rsidRPr="00857072">
              <w:t xml:space="preserve">  химические </w:t>
            </w:r>
            <w:r>
              <w:t>оснований и кислот.</w:t>
            </w: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04.12</w:t>
            </w:r>
          </w:p>
        </w:tc>
        <w:tc>
          <w:tcPr>
            <w:tcW w:w="1025" w:type="dxa"/>
          </w:tcPr>
          <w:p w:rsidR="005F29E6" w:rsidRDefault="005F29E6" w:rsidP="008638F7"/>
        </w:tc>
        <w:tc>
          <w:tcPr>
            <w:tcW w:w="1025" w:type="dxa"/>
          </w:tcPr>
          <w:p w:rsidR="005F29E6" w:rsidRDefault="005F29E6" w:rsidP="008638F7"/>
        </w:tc>
      </w:tr>
      <w:tr w:rsidR="005F29E6" w:rsidTr="005F29E6">
        <w:tc>
          <w:tcPr>
            <w:tcW w:w="675" w:type="dxa"/>
          </w:tcPr>
          <w:p w:rsidR="005F29E6" w:rsidRDefault="005F29E6" w:rsidP="008638F7">
            <w:pPr>
              <w:jc w:val="center"/>
            </w:pPr>
            <w:r>
              <w:t>114.</w:t>
            </w:r>
          </w:p>
        </w:tc>
        <w:tc>
          <w:tcPr>
            <w:tcW w:w="2977" w:type="dxa"/>
          </w:tcPr>
          <w:p w:rsidR="005F29E6" w:rsidRPr="00EC7BE4" w:rsidRDefault="005F29E6" w:rsidP="006B026C">
            <w:pPr>
              <w:ind w:firstLine="0"/>
            </w:pPr>
            <w:r w:rsidRPr="00EC7BE4">
              <w:t>Химические свойства амфотерных гидроксидов.</w:t>
            </w:r>
          </w:p>
        </w:tc>
        <w:tc>
          <w:tcPr>
            <w:tcW w:w="1134" w:type="dxa"/>
          </w:tcPr>
          <w:p w:rsidR="005F29E6" w:rsidRDefault="005F29E6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F29E6" w:rsidRDefault="005F29E6" w:rsidP="008638F7">
            <w:pPr>
              <w:jc w:val="center"/>
            </w:pPr>
          </w:p>
        </w:tc>
        <w:tc>
          <w:tcPr>
            <w:tcW w:w="2127" w:type="dxa"/>
          </w:tcPr>
          <w:p w:rsidR="005F29E6" w:rsidRDefault="005F29E6" w:rsidP="00857072">
            <w:pPr>
              <w:ind w:firstLine="0"/>
            </w:pPr>
            <w:r w:rsidRPr="00857072">
              <w:t>Изуч</w:t>
            </w:r>
            <w:r>
              <w:t>ают</w:t>
            </w:r>
            <w:r w:rsidRPr="00857072">
              <w:t xml:space="preserve">   химические свойства </w:t>
            </w:r>
            <w:r>
              <w:lastRenderedPageBreak/>
              <w:t>амфотерных гидро</w:t>
            </w:r>
            <w:r w:rsidRPr="00857072">
              <w:t>оксидов.</w:t>
            </w: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lastRenderedPageBreak/>
              <w:t>11.12</w:t>
            </w:r>
          </w:p>
        </w:tc>
        <w:tc>
          <w:tcPr>
            <w:tcW w:w="1025" w:type="dxa"/>
          </w:tcPr>
          <w:p w:rsidR="005F29E6" w:rsidRDefault="005F29E6" w:rsidP="008638F7"/>
        </w:tc>
        <w:tc>
          <w:tcPr>
            <w:tcW w:w="1025" w:type="dxa"/>
          </w:tcPr>
          <w:p w:rsidR="005F29E6" w:rsidRDefault="005F29E6" w:rsidP="005F29E6">
            <w:pPr>
              <w:ind w:firstLine="0"/>
            </w:pPr>
            <w:r>
              <w:t>Цифровая лаборат</w:t>
            </w:r>
            <w:r>
              <w:lastRenderedPageBreak/>
              <w:t>ория «Релеон»</w:t>
            </w:r>
          </w:p>
        </w:tc>
      </w:tr>
      <w:tr w:rsidR="005F29E6" w:rsidTr="005F29E6">
        <w:tc>
          <w:tcPr>
            <w:tcW w:w="675" w:type="dxa"/>
          </w:tcPr>
          <w:p w:rsidR="005F29E6" w:rsidRDefault="005F29E6" w:rsidP="008638F7">
            <w:pPr>
              <w:jc w:val="center"/>
            </w:pPr>
            <w:r>
              <w:lastRenderedPageBreak/>
              <w:t>115.</w:t>
            </w:r>
          </w:p>
        </w:tc>
        <w:tc>
          <w:tcPr>
            <w:tcW w:w="2977" w:type="dxa"/>
          </w:tcPr>
          <w:p w:rsidR="005F29E6" w:rsidRPr="00EC7BE4" w:rsidRDefault="005F29E6" w:rsidP="00972F36">
            <w:pPr>
              <w:ind w:firstLine="0"/>
            </w:pPr>
            <w:r w:rsidRPr="00EC7BE4">
              <w:t>Химические свойства солей</w:t>
            </w:r>
            <w:r>
              <w:t>.</w:t>
            </w:r>
          </w:p>
        </w:tc>
        <w:tc>
          <w:tcPr>
            <w:tcW w:w="1134" w:type="dxa"/>
          </w:tcPr>
          <w:p w:rsidR="005F29E6" w:rsidRDefault="005F29E6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F29E6" w:rsidRDefault="005F29E6" w:rsidP="008638F7">
            <w:pPr>
              <w:jc w:val="center"/>
            </w:pPr>
          </w:p>
        </w:tc>
        <w:tc>
          <w:tcPr>
            <w:tcW w:w="2127" w:type="dxa"/>
          </w:tcPr>
          <w:p w:rsidR="005F29E6" w:rsidRPr="005D4F8C" w:rsidRDefault="005F29E6" w:rsidP="00857072">
            <w:pPr>
              <w:ind w:firstLine="0"/>
              <w:rPr>
                <w:b/>
              </w:rPr>
            </w:pPr>
            <w:r w:rsidRPr="00857072">
              <w:t>Изуч</w:t>
            </w:r>
            <w:r>
              <w:t>ают</w:t>
            </w:r>
            <w:r w:rsidRPr="00857072">
              <w:t xml:space="preserve">   химические свойства </w:t>
            </w:r>
            <w:r>
              <w:t>солей.</w:t>
            </w:r>
          </w:p>
        </w:tc>
        <w:tc>
          <w:tcPr>
            <w:tcW w:w="1134" w:type="dxa"/>
          </w:tcPr>
          <w:p w:rsidR="005F29E6" w:rsidRPr="00C7075B" w:rsidRDefault="005F29E6" w:rsidP="008638F7">
            <w:pPr>
              <w:pStyle w:val="a9"/>
              <w:spacing w:before="0" w:beforeAutospacing="0" w:after="0" w:afterAutospacing="0"/>
            </w:pPr>
            <w:r>
              <w:t>18.12</w:t>
            </w:r>
          </w:p>
        </w:tc>
        <w:tc>
          <w:tcPr>
            <w:tcW w:w="1025" w:type="dxa"/>
          </w:tcPr>
          <w:p w:rsidR="005F29E6" w:rsidRPr="00C7075B" w:rsidRDefault="005F29E6" w:rsidP="008638F7">
            <w:pPr>
              <w:pStyle w:val="a9"/>
              <w:spacing w:before="0" w:beforeAutospacing="0" w:after="0" w:afterAutospacing="0"/>
            </w:pPr>
          </w:p>
        </w:tc>
        <w:tc>
          <w:tcPr>
            <w:tcW w:w="1025" w:type="dxa"/>
          </w:tcPr>
          <w:p w:rsidR="005F29E6" w:rsidRPr="00C7075B" w:rsidRDefault="005F29E6" w:rsidP="008638F7">
            <w:pPr>
              <w:pStyle w:val="a9"/>
              <w:spacing w:before="0" w:beforeAutospacing="0" w:after="0" w:afterAutospacing="0"/>
            </w:pPr>
          </w:p>
        </w:tc>
      </w:tr>
      <w:tr w:rsidR="005F29E6" w:rsidTr="005F29E6">
        <w:tc>
          <w:tcPr>
            <w:tcW w:w="675" w:type="dxa"/>
          </w:tcPr>
          <w:p w:rsidR="005F29E6" w:rsidRDefault="005F29E6" w:rsidP="008638F7">
            <w:pPr>
              <w:jc w:val="center"/>
            </w:pPr>
            <w:r>
              <w:t>116.</w:t>
            </w:r>
          </w:p>
        </w:tc>
        <w:tc>
          <w:tcPr>
            <w:tcW w:w="2977" w:type="dxa"/>
          </w:tcPr>
          <w:p w:rsidR="005F29E6" w:rsidRPr="00EC7BE4" w:rsidRDefault="005F29E6" w:rsidP="008638F7">
            <w:pPr>
              <w:ind w:firstLine="0"/>
            </w:pPr>
            <w:r w:rsidRPr="00EC7BE4">
              <w:t>Химические свойства простых веществ неметаллов: галогенов, кислорода, серы.</w:t>
            </w:r>
          </w:p>
        </w:tc>
        <w:tc>
          <w:tcPr>
            <w:tcW w:w="1134" w:type="dxa"/>
          </w:tcPr>
          <w:p w:rsidR="005F29E6" w:rsidRDefault="005F29E6" w:rsidP="008638F7">
            <w:r>
              <w:t>1</w:t>
            </w:r>
          </w:p>
        </w:tc>
        <w:tc>
          <w:tcPr>
            <w:tcW w:w="992" w:type="dxa"/>
          </w:tcPr>
          <w:p w:rsidR="005F29E6" w:rsidRDefault="005F29E6" w:rsidP="008638F7">
            <w:pPr>
              <w:jc w:val="center"/>
            </w:pPr>
          </w:p>
        </w:tc>
        <w:tc>
          <w:tcPr>
            <w:tcW w:w="2127" w:type="dxa"/>
          </w:tcPr>
          <w:p w:rsidR="005F29E6" w:rsidRPr="005C535B" w:rsidRDefault="005F29E6" w:rsidP="00857072">
            <w:pPr>
              <w:ind w:firstLine="0"/>
            </w:pPr>
            <w:r>
              <w:rPr>
                <w:rFonts w:eastAsia="Times New Roman"/>
                <w:lang w:eastAsia="ru-RU"/>
              </w:rPr>
              <w:t>Различают вещества разных классов простых и сложных веществ, определять их химические свойства.</w:t>
            </w:r>
          </w:p>
        </w:tc>
        <w:tc>
          <w:tcPr>
            <w:tcW w:w="1134" w:type="dxa"/>
          </w:tcPr>
          <w:p w:rsidR="005F29E6" w:rsidRPr="00C7075B" w:rsidRDefault="005F29E6" w:rsidP="008638F7">
            <w:pPr>
              <w:pStyle w:val="a9"/>
              <w:spacing w:before="0" w:beforeAutospacing="0" w:after="0" w:afterAutospacing="0"/>
            </w:pPr>
            <w:r>
              <w:t>25.12</w:t>
            </w:r>
          </w:p>
        </w:tc>
        <w:tc>
          <w:tcPr>
            <w:tcW w:w="1025" w:type="dxa"/>
          </w:tcPr>
          <w:p w:rsidR="005F29E6" w:rsidRPr="00C7075B" w:rsidRDefault="005F29E6" w:rsidP="008638F7">
            <w:pPr>
              <w:pStyle w:val="a9"/>
              <w:spacing w:before="0" w:beforeAutospacing="0" w:after="0" w:afterAutospacing="0"/>
            </w:pPr>
          </w:p>
        </w:tc>
        <w:tc>
          <w:tcPr>
            <w:tcW w:w="1025" w:type="dxa"/>
          </w:tcPr>
          <w:p w:rsidR="005F29E6" w:rsidRPr="00C7075B" w:rsidRDefault="005F29E6" w:rsidP="008638F7">
            <w:pPr>
              <w:pStyle w:val="a9"/>
              <w:spacing w:before="0" w:beforeAutospacing="0" w:after="0" w:afterAutospacing="0"/>
            </w:pPr>
          </w:p>
        </w:tc>
      </w:tr>
      <w:tr w:rsidR="005F29E6" w:rsidTr="005F29E6">
        <w:trPr>
          <w:trHeight w:val="375"/>
        </w:trPr>
        <w:tc>
          <w:tcPr>
            <w:tcW w:w="675" w:type="dxa"/>
          </w:tcPr>
          <w:p w:rsidR="005F29E6" w:rsidRDefault="005F29E6" w:rsidP="008638F7">
            <w:pPr>
              <w:jc w:val="center"/>
            </w:pPr>
            <w:r>
              <w:t>117.</w:t>
            </w:r>
          </w:p>
        </w:tc>
        <w:tc>
          <w:tcPr>
            <w:tcW w:w="2977" w:type="dxa"/>
          </w:tcPr>
          <w:p w:rsidR="005F29E6" w:rsidRPr="00EC7BE4" w:rsidRDefault="005F29E6" w:rsidP="008638F7">
            <w:pPr>
              <w:ind w:firstLine="0"/>
            </w:pPr>
            <w:r w:rsidRPr="00EC7BE4">
              <w:t>Химические свойства простых веществ неметаллов: азота, фосфора, углерода, кремния</w:t>
            </w:r>
          </w:p>
        </w:tc>
        <w:tc>
          <w:tcPr>
            <w:tcW w:w="1134" w:type="dxa"/>
          </w:tcPr>
          <w:p w:rsidR="005F29E6" w:rsidRDefault="005F29E6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F29E6" w:rsidRDefault="005F29E6" w:rsidP="008638F7">
            <w:pPr>
              <w:jc w:val="center"/>
            </w:pPr>
          </w:p>
        </w:tc>
        <w:tc>
          <w:tcPr>
            <w:tcW w:w="2127" w:type="dxa"/>
          </w:tcPr>
          <w:p w:rsidR="005F29E6" w:rsidRDefault="005F29E6" w:rsidP="00857072">
            <w:pPr>
              <w:ind w:firstLine="0"/>
            </w:pPr>
            <w:r>
              <w:rPr>
                <w:rFonts w:eastAsia="Times New Roman"/>
                <w:lang w:eastAsia="ru-RU"/>
              </w:rPr>
              <w:t>Различаютвещества разных классов простых и сложных веществ, определять их химические свойства.</w:t>
            </w: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15.01</w:t>
            </w:r>
          </w:p>
        </w:tc>
        <w:tc>
          <w:tcPr>
            <w:tcW w:w="1025" w:type="dxa"/>
          </w:tcPr>
          <w:p w:rsidR="005F29E6" w:rsidRDefault="005F29E6" w:rsidP="008638F7"/>
        </w:tc>
        <w:tc>
          <w:tcPr>
            <w:tcW w:w="1025" w:type="dxa"/>
          </w:tcPr>
          <w:p w:rsidR="005F29E6" w:rsidRDefault="005F29E6" w:rsidP="008638F7"/>
        </w:tc>
      </w:tr>
      <w:tr w:rsidR="005F29E6" w:rsidTr="005F29E6">
        <w:trPr>
          <w:trHeight w:val="525"/>
        </w:trPr>
        <w:tc>
          <w:tcPr>
            <w:tcW w:w="675" w:type="dxa"/>
          </w:tcPr>
          <w:p w:rsidR="005F29E6" w:rsidRDefault="005F29E6" w:rsidP="008638F7">
            <w:pPr>
              <w:jc w:val="center"/>
            </w:pPr>
            <w:r>
              <w:t>118.</w:t>
            </w:r>
          </w:p>
        </w:tc>
        <w:tc>
          <w:tcPr>
            <w:tcW w:w="2977" w:type="dxa"/>
          </w:tcPr>
          <w:p w:rsidR="005F29E6" w:rsidRPr="00EC7BE4" w:rsidRDefault="005F29E6" w:rsidP="008638F7">
            <w:pPr>
              <w:ind w:firstLine="0"/>
            </w:pPr>
            <w:r w:rsidRPr="00EC7BE4">
              <w:t xml:space="preserve">Чистые вещества и смеси. Правила безопасной работы в школьной лаборатории. </w:t>
            </w:r>
          </w:p>
        </w:tc>
        <w:tc>
          <w:tcPr>
            <w:tcW w:w="1134" w:type="dxa"/>
          </w:tcPr>
          <w:p w:rsidR="005F29E6" w:rsidRDefault="005F29E6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F29E6" w:rsidRDefault="005F29E6" w:rsidP="008638F7">
            <w:pPr>
              <w:jc w:val="center"/>
            </w:pPr>
          </w:p>
        </w:tc>
        <w:tc>
          <w:tcPr>
            <w:tcW w:w="2127" w:type="dxa"/>
          </w:tcPr>
          <w:p w:rsidR="005F29E6" w:rsidRDefault="005F29E6" w:rsidP="00857072">
            <w:pPr>
              <w:ind w:firstLine="0"/>
            </w:pPr>
            <w:r>
              <w:t>Самостоятельная  групповая работа.</w:t>
            </w: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22.01</w:t>
            </w:r>
          </w:p>
        </w:tc>
        <w:tc>
          <w:tcPr>
            <w:tcW w:w="1025" w:type="dxa"/>
          </w:tcPr>
          <w:p w:rsidR="005F29E6" w:rsidRDefault="005F29E6" w:rsidP="008638F7"/>
        </w:tc>
        <w:tc>
          <w:tcPr>
            <w:tcW w:w="1025" w:type="dxa"/>
          </w:tcPr>
          <w:p w:rsidR="005F29E6" w:rsidRDefault="005F29E6" w:rsidP="008638F7"/>
        </w:tc>
      </w:tr>
      <w:tr w:rsidR="005F29E6" w:rsidTr="005F29E6">
        <w:trPr>
          <w:trHeight w:val="315"/>
        </w:trPr>
        <w:tc>
          <w:tcPr>
            <w:tcW w:w="675" w:type="dxa"/>
          </w:tcPr>
          <w:p w:rsidR="005F29E6" w:rsidRDefault="005F29E6" w:rsidP="00972F36">
            <w:pPr>
              <w:jc w:val="center"/>
            </w:pPr>
            <w:r>
              <w:t>219.</w:t>
            </w:r>
          </w:p>
        </w:tc>
        <w:tc>
          <w:tcPr>
            <w:tcW w:w="2977" w:type="dxa"/>
          </w:tcPr>
          <w:p w:rsidR="005F29E6" w:rsidRPr="006579F8" w:rsidRDefault="005F29E6" w:rsidP="00972F36">
            <w:pPr>
              <w:ind w:firstLine="0"/>
            </w:pPr>
            <w:r w:rsidRPr="006579F8">
              <w:t xml:space="preserve">Окислитель и восстановитель. </w:t>
            </w:r>
          </w:p>
        </w:tc>
        <w:tc>
          <w:tcPr>
            <w:tcW w:w="1134" w:type="dxa"/>
          </w:tcPr>
          <w:p w:rsidR="005F29E6" w:rsidRDefault="005F29E6" w:rsidP="00972F36">
            <w:r>
              <w:t>1</w:t>
            </w:r>
          </w:p>
        </w:tc>
        <w:tc>
          <w:tcPr>
            <w:tcW w:w="992" w:type="dxa"/>
          </w:tcPr>
          <w:p w:rsidR="005F29E6" w:rsidRDefault="005F29E6" w:rsidP="00972F36">
            <w:pPr>
              <w:jc w:val="center"/>
            </w:pPr>
          </w:p>
        </w:tc>
        <w:tc>
          <w:tcPr>
            <w:tcW w:w="2127" w:type="dxa"/>
          </w:tcPr>
          <w:p w:rsidR="005F29E6" w:rsidRPr="00F87D0E" w:rsidRDefault="005F29E6" w:rsidP="00A81D7B">
            <w:pPr>
              <w:ind w:firstLine="0"/>
            </w:pPr>
            <w:r>
              <w:t>Составляют схему электронного баланса к окислительно-восстановительным реакциям, правильно расставлять коэффициенты на основе составленной схемы, определять окислитель и восстановитель;</w:t>
            </w:r>
          </w:p>
          <w:p w:rsidR="005F29E6" w:rsidRDefault="005F29E6" w:rsidP="00972F36"/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29.01</w:t>
            </w:r>
          </w:p>
        </w:tc>
        <w:tc>
          <w:tcPr>
            <w:tcW w:w="1025" w:type="dxa"/>
          </w:tcPr>
          <w:p w:rsidR="005F29E6" w:rsidRDefault="005F29E6" w:rsidP="00972F36"/>
        </w:tc>
        <w:tc>
          <w:tcPr>
            <w:tcW w:w="1025" w:type="dxa"/>
          </w:tcPr>
          <w:p w:rsidR="005F29E6" w:rsidRDefault="005F29E6" w:rsidP="005F29E6">
            <w:pPr>
              <w:ind w:firstLine="0"/>
            </w:pPr>
            <w:r>
              <w:t>Цифровая лаборатория «Релеон»</w:t>
            </w:r>
          </w:p>
        </w:tc>
      </w:tr>
      <w:tr w:rsidR="005F29E6" w:rsidTr="005F29E6">
        <w:tc>
          <w:tcPr>
            <w:tcW w:w="675" w:type="dxa"/>
          </w:tcPr>
          <w:p w:rsidR="005F29E6" w:rsidRDefault="005F29E6" w:rsidP="00972F36">
            <w:pPr>
              <w:jc w:val="center"/>
            </w:pPr>
            <w:r>
              <w:t>220.</w:t>
            </w:r>
          </w:p>
        </w:tc>
        <w:tc>
          <w:tcPr>
            <w:tcW w:w="2977" w:type="dxa"/>
          </w:tcPr>
          <w:p w:rsidR="005F29E6" w:rsidRPr="006579F8" w:rsidRDefault="005F29E6" w:rsidP="00972F36">
            <w:pPr>
              <w:ind w:firstLine="0"/>
            </w:pPr>
            <w:r w:rsidRPr="006579F8">
              <w:t>Окислительно-восстановительные реакции.</w:t>
            </w:r>
          </w:p>
        </w:tc>
        <w:tc>
          <w:tcPr>
            <w:tcW w:w="1134" w:type="dxa"/>
          </w:tcPr>
          <w:p w:rsidR="005F29E6" w:rsidRDefault="005F29E6" w:rsidP="00972F36">
            <w:r>
              <w:t>1</w:t>
            </w:r>
          </w:p>
        </w:tc>
        <w:tc>
          <w:tcPr>
            <w:tcW w:w="992" w:type="dxa"/>
          </w:tcPr>
          <w:p w:rsidR="005F29E6" w:rsidRDefault="005F29E6" w:rsidP="00972F36">
            <w:pPr>
              <w:jc w:val="center"/>
            </w:pPr>
          </w:p>
        </w:tc>
        <w:tc>
          <w:tcPr>
            <w:tcW w:w="2127" w:type="dxa"/>
          </w:tcPr>
          <w:p w:rsidR="005F29E6" w:rsidRPr="00F87D0E" w:rsidRDefault="005F29E6" w:rsidP="00A81D7B">
            <w:pPr>
              <w:ind w:firstLine="0"/>
            </w:pPr>
            <w:r>
              <w:t xml:space="preserve">Составляют схему электронного баланса к окислительно-восстановительным реакциям, правильно расставлять коэффициенты на основе составленной схемы, </w:t>
            </w:r>
            <w:r>
              <w:lastRenderedPageBreak/>
              <w:t>определять окислитель и восстановитель;</w:t>
            </w:r>
          </w:p>
          <w:p w:rsidR="005F29E6" w:rsidRDefault="005F29E6" w:rsidP="00972F36">
            <w:pPr>
              <w:jc w:val="center"/>
            </w:pP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lastRenderedPageBreak/>
              <w:t>05.02</w:t>
            </w:r>
          </w:p>
        </w:tc>
        <w:tc>
          <w:tcPr>
            <w:tcW w:w="1025" w:type="dxa"/>
          </w:tcPr>
          <w:p w:rsidR="005F29E6" w:rsidRDefault="005F29E6" w:rsidP="00972F36">
            <w:pPr>
              <w:jc w:val="center"/>
            </w:pPr>
          </w:p>
        </w:tc>
        <w:tc>
          <w:tcPr>
            <w:tcW w:w="1025" w:type="dxa"/>
          </w:tcPr>
          <w:p w:rsidR="005F29E6" w:rsidRDefault="005F29E6" w:rsidP="005F29E6">
            <w:pPr>
              <w:ind w:firstLine="0"/>
            </w:pPr>
            <w:r>
              <w:t>Цифровая лаборатория «Релеон»</w:t>
            </w:r>
          </w:p>
        </w:tc>
      </w:tr>
      <w:tr w:rsidR="005F29E6" w:rsidTr="005F29E6">
        <w:tc>
          <w:tcPr>
            <w:tcW w:w="675" w:type="dxa"/>
          </w:tcPr>
          <w:p w:rsidR="005F29E6" w:rsidRDefault="005F29E6" w:rsidP="00972F36">
            <w:pPr>
              <w:jc w:val="center"/>
            </w:pPr>
            <w:r>
              <w:lastRenderedPageBreak/>
              <w:t>221.</w:t>
            </w:r>
          </w:p>
        </w:tc>
        <w:tc>
          <w:tcPr>
            <w:tcW w:w="2977" w:type="dxa"/>
          </w:tcPr>
          <w:p w:rsidR="005F29E6" w:rsidRPr="006579F8" w:rsidRDefault="005F29E6" w:rsidP="00972F36">
            <w:pPr>
              <w:ind w:firstLine="0"/>
            </w:pPr>
            <w:r w:rsidRPr="006579F8">
              <w:t>Окислительно-восстановительные реакции.</w:t>
            </w:r>
          </w:p>
        </w:tc>
        <w:tc>
          <w:tcPr>
            <w:tcW w:w="1134" w:type="dxa"/>
          </w:tcPr>
          <w:p w:rsidR="005F29E6" w:rsidRDefault="005F29E6" w:rsidP="00972F36">
            <w:r>
              <w:t>1</w:t>
            </w:r>
          </w:p>
        </w:tc>
        <w:tc>
          <w:tcPr>
            <w:tcW w:w="992" w:type="dxa"/>
          </w:tcPr>
          <w:p w:rsidR="005F29E6" w:rsidRDefault="005F29E6" w:rsidP="00972F36">
            <w:pPr>
              <w:jc w:val="center"/>
            </w:pPr>
          </w:p>
        </w:tc>
        <w:tc>
          <w:tcPr>
            <w:tcW w:w="2127" w:type="dxa"/>
          </w:tcPr>
          <w:p w:rsidR="005F29E6" w:rsidRPr="00F87D0E" w:rsidRDefault="005F29E6" w:rsidP="00A81D7B">
            <w:pPr>
              <w:ind w:firstLine="0"/>
            </w:pPr>
            <w:r>
              <w:t>Составляют схему электронного баланса к окислительно-восстановительным реакциям, правильно расставлять коэффициенты на основе составленной схемы, определять окислитель и восстановитель;</w:t>
            </w:r>
          </w:p>
          <w:p w:rsidR="005F29E6" w:rsidRDefault="005F29E6" w:rsidP="00972F36">
            <w:pPr>
              <w:jc w:val="center"/>
            </w:pP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12.02</w:t>
            </w:r>
          </w:p>
        </w:tc>
        <w:tc>
          <w:tcPr>
            <w:tcW w:w="1025" w:type="dxa"/>
          </w:tcPr>
          <w:p w:rsidR="005F29E6" w:rsidRDefault="005F29E6" w:rsidP="00972F36">
            <w:pPr>
              <w:jc w:val="center"/>
            </w:pPr>
          </w:p>
        </w:tc>
        <w:tc>
          <w:tcPr>
            <w:tcW w:w="1025" w:type="dxa"/>
          </w:tcPr>
          <w:p w:rsidR="005F29E6" w:rsidRDefault="005F29E6" w:rsidP="005F29E6">
            <w:pPr>
              <w:ind w:firstLine="0"/>
            </w:pPr>
            <w:r>
              <w:t>Цифровая лаборатория «Релеон»</w:t>
            </w:r>
          </w:p>
        </w:tc>
      </w:tr>
      <w:tr w:rsidR="005F29E6" w:rsidTr="005F29E6">
        <w:tc>
          <w:tcPr>
            <w:tcW w:w="675" w:type="dxa"/>
          </w:tcPr>
          <w:p w:rsidR="005F29E6" w:rsidRDefault="005F29E6" w:rsidP="00972F36">
            <w:pPr>
              <w:jc w:val="center"/>
            </w:pPr>
            <w:r>
              <w:t>222.</w:t>
            </w:r>
          </w:p>
        </w:tc>
        <w:tc>
          <w:tcPr>
            <w:tcW w:w="2977" w:type="dxa"/>
          </w:tcPr>
          <w:p w:rsidR="005F29E6" w:rsidRPr="006579F8" w:rsidRDefault="005F29E6" w:rsidP="00972F36">
            <w:pPr>
              <w:ind w:firstLine="0"/>
            </w:pPr>
            <w:r w:rsidRPr="00EC7BE4">
              <w:t>Вычисление массовой доли химического элемента в веществе.</w:t>
            </w:r>
          </w:p>
        </w:tc>
        <w:tc>
          <w:tcPr>
            <w:tcW w:w="1134" w:type="dxa"/>
          </w:tcPr>
          <w:p w:rsidR="005F29E6" w:rsidRDefault="005F29E6" w:rsidP="00972F36"/>
        </w:tc>
        <w:tc>
          <w:tcPr>
            <w:tcW w:w="992" w:type="dxa"/>
          </w:tcPr>
          <w:p w:rsidR="005F29E6" w:rsidRDefault="005F29E6" w:rsidP="00972F3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5F29E6" w:rsidRDefault="005F29E6" w:rsidP="006D0615">
            <w:pPr>
              <w:ind w:firstLine="0"/>
            </w:pPr>
            <w:r>
              <w:t>Р</w:t>
            </w:r>
            <w:r w:rsidRPr="00F87D0E">
              <w:t>ассчитыва</w:t>
            </w:r>
            <w:r>
              <w:t>ют</w:t>
            </w:r>
            <w:r w:rsidRPr="00F87D0E">
              <w:t xml:space="preserve"> </w:t>
            </w:r>
            <w:r>
              <w:t>массовые доли химических элементов в веществах</w:t>
            </w:r>
          </w:p>
          <w:p w:rsidR="005F29E6" w:rsidRDefault="005F29E6" w:rsidP="00A81D7B">
            <w:pPr>
              <w:ind w:firstLine="0"/>
            </w:pP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19.02</w:t>
            </w:r>
          </w:p>
        </w:tc>
        <w:tc>
          <w:tcPr>
            <w:tcW w:w="1025" w:type="dxa"/>
          </w:tcPr>
          <w:p w:rsidR="005F29E6" w:rsidRDefault="005F29E6" w:rsidP="00972F36">
            <w:pPr>
              <w:jc w:val="center"/>
            </w:pPr>
          </w:p>
        </w:tc>
        <w:tc>
          <w:tcPr>
            <w:tcW w:w="1025" w:type="dxa"/>
          </w:tcPr>
          <w:p w:rsidR="005F29E6" w:rsidRDefault="005F29E6" w:rsidP="00972F36">
            <w:pPr>
              <w:jc w:val="center"/>
            </w:pPr>
          </w:p>
        </w:tc>
      </w:tr>
      <w:tr w:rsidR="005F29E6" w:rsidTr="005F29E6">
        <w:tc>
          <w:tcPr>
            <w:tcW w:w="675" w:type="dxa"/>
          </w:tcPr>
          <w:p w:rsidR="005F29E6" w:rsidRDefault="005F29E6" w:rsidP="00972F36">
            <w:pPr>
              <w:jc w:val="center"/>
            </w:pPr>
            <w:r>
              <w:t>223.</w:t>
            </w:r>
          </w:p>
        </w:tc>
        <w:tc>
          <w:tcPr>
            <w:tcW w:w="2977" w:type="dxa"/>
          </w:tcPr>
          <w:p w:rsidR="005F29E6" w:rsidRPr="006579F8" w:rsidRDefault="005F29E6" w:rsidP="00972F36">
            <w:pPr>
              <w:ind w:firstLine="0"/>
            </w:pPr>
            <w:r w:rsidRPr="006579F8">
              <w:t>Практическая работа№1: «Вычисление массовой доли растворённого вещества в растворе»</w:t>
            </w:r>
          </w:p>
        </w:tc>
        <w:tc>
          <w:tcPr>
            <w:tcW w:w="1134" w:type="dxa"/>
          </w:tcPr>
          <w:p w:rsidR="005F29E6" w:rsidRDefault="005F29E6" w:rsidP="00972F36"/>
        </w:tc>
        <w:tc>
          <w:tcPr>
            <w:tcW w:w="992" w:type="dxa"/>
          </w:tcPr>
          <w:p w:rsidR="005F29E6" w:rsidRDefault="005F29E6" w:rsidP="00972F3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5F29E6" w:rsidRDefault="005F29E6" w:rsidP="00A81D7B">
            <w:pPr>
              <w:ind w:firstLine="0"/>
            </w:pPr>
            <w:r>
              <w:t>Ппроизводят вычисления по химическому уравнению с использованием массовой доли растворённого вещества в растворе.</w:t>
            </w:r>
          </w:p>
          <w:p w:rsidR="005F29E6" w:rsidRDefault="005F29E6" w:rsidP="00972F36"/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26.02</w:t>
            </w:r>
          </w:p>
        </w:tc>
        <w:tc>
          <w:tcPr>
            <w:tcW w:w="1025" w:type="dxa"/>
          </w:tcPr>
          <w:p w:rsidR="005F29E6" w:rsidRDefault="005F29E6" w:rsidP="00972F36"/>
        </w:tc>
        <w:tc>
          <w:tcPr>
            <w:tcW w:w="1025" w:type="dxa"/>
          </w:tcPr>
          <w:p w:rsidR="005F29E6" w:rsidRDefault="005F29E6" w:rsidP="00972F36"/>
        </w:tc>
      </w:tr>
      <w:tr w:rsidR="005F29E6" w:rsidTr="005F29E6">
        <w:tc>
          <w:tcPr>
            <w:tcW w:w="675" w:type="dxa"/>
          </w:tcPr>
          <w:p w:rsidR="005F29E6" w:rsidRDefault="005F29E6" w:rsidP="00972F36">
            <w:pPr>
              <w:jc w:val="center"/>
            </w:pPr>
            <w:r>
              <w:t>224.</w:t>
            </w:r>
          </w:p>
        </w:tc>
        <w:tc>
          <w:tcPr>
            <w:tcW w:w="2977" w:type="dxa"/>
          </w:tcPr>
          <w:p w:rsidR="005F29E6" w:rsidRPr="006579F8" w:rsidRDefault="005F29E6" w:rsidP="00972F36">
            <w:pPr>
              <w:ind w:firstLine="0"/>
            </w:pPr>
            <w:r w:rsidRPr="006579F8">
              <w:t>Практическая работа№2: «Решение задач на</w:t>
            </w:r>
            <w:r>
              <w:t xml:space="preserve"> </w:t>
            </w:r>
            <w:r w:rsidRPr="006579F8">
              <w:t>вычисление массовой доли химического элемента в веществе»</w:t>
            </w:r>
          </w:p>
        </w:tc>
        <w:tc>
          <w:tcPr>
            <w:tcW w:w="1134" w:type="dxa"/>
          </w:tcPr>
          <w:p w:rsidR="005F29E6" w:rsidRDefault="005F29E6" w:rsidP="00972F36"/>
        </w:tc>
        <w:tc>
          <w:tcPr>
            <w:tcW w:w="992" w:type="dxa"/>
          </w:tcPr>
          <w:p w:rsidR="005F29E6" w:rsidRDefault="005F29E6" w:rsidP="00972F3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5F29E6" w:rsidRDefault="005F29E6" w:rsidP="00A81D7B">
            <w:pPr>
              <w:ind w:firstLine="0"/>
            </w:pPr>
            <w:r>
              <w:t>Р</w:t>
            </w:r>
            <w:r w:rsidRPr="00F87D0E">
              <w:t>ассчитыва</w:t>
            </w:r>
            <w:r>
              <w:t>ют</w:t>
            </w:r>
            <w:r w:rsidRPr="00F87D0E">
              <w:t xml:space="preserve"> </w:t>
            </w:r>
            <w:r>
              <w:t>массовые доли химических элементов в веществах</w:t>
            </w:r>
          </w:p>
          <w:p w:rsidR="005F29E6" w:rsidRDefault="005F29E6" w:rsidP="00972F36"/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04.03</w:t>
            </w:r>
          </w:p>
        </w:tc>
        <w:tc>
          <w:tcPr>
            <w:tcW w:w="1025" w:type="dxa"/>
          </w:tcPr>
          <w:p w:rsidR="005F29E6" w:rsidRDefault="005F29E6" w:rsidP="00972F36"/>
        </w:tc>
        <w:tc>
          <w:tcPr>
            <w:tcW w:w="1025" w:type="dxa"/>
          </w:tcPr>
          <w:p w:rsidR="005F29E6" w:rsidRDefault="005F29E6" w:rsidP="00972F36"/>
        </w:tc>
      </w:tr>
      <w:tr w:rsidR="005F29E6" w:rsidTr="005F29E6">
        <w:tc>
          <w:tcPr>
            <w:tcW w:w="675" w:type="dxa"/>
          </w:tcPr>
          <w:p w:rsidR="005F29E6" w:rsidRDefault="005F29E6" w:rsidP="00972F36">
            <w:pPr>
              <w:jc w:val="center"/>
            </w:pPr>
            <w:r>
              <w:t>225.</w:t>
            </w:r>
          </w:p>
        </w:tc>
        <w:tc>
          <w:tcPr>
            <w:tcW w:w="2977" w:type="dxa"/>
          </w:tcPr>
          <w:p w:rsidR="005F29E6" w:rsidRPr="006579F8" w:rsidRDefault="005F29E6" w:rsidP="00972F36">
            <w:pPr>
              <w:ind w:firstLine="0"/>
            </w:pPr>
            <w:r w:rsidRPr="006579F8">
              <w:t>Химические свойства п металло</w:t>
            </w:r>
            <w:r>
              <w:t xml:space="preserve">в </w:t>
            </w:r>
            <w:r w:rsidRPr="006579F8">
              <w:t>и их соединений</w:t>
            </w:r>
            <w:r>
              <w:t>.</w:t>
            </w:r>
          </w:p>
        </w:tc>
        <w:tc>
          <w:tcPr>
            <w:tcW w:w="1134" w:type="dxa"/>
          </w:tcPr>
          <w:p w:rsidR="005F29E6" w:rsidRDefault="005F29E6" w:rsidP="00972F36">
            <w:r>
              <w:t>1</w:t>
            </w:r>
          </w:p>
        </w:tc>
        <w:tc>
          <w:tcPr>
            <w:tcW w:w="992" w:type="dxa"/>
          </w:tcPr>
          <w:p w:rsidR="005F29E6" w:rsidRDefault="005F29E6" w:rsidP="00972F36">
            <w:pPr>
              <w:jc w:val="center"/>
            </w:pPr>
          </w:p>
        </w:tc>
        <w:tc>
          <w:tcPr>
            <w:tcW w:w="2127" w:type="dxa"/>
          </w:tcPr>
          <w:p w:rsidR="005F29E6" w:rsidRPr="00A81D7B" w:rsidRDefault="005F29E6" w:rsidP="00A81D7B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Различатют по качественным реакциям предложенные катионы и анионы.</w:t>
            </w: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11.03</w:t>
            </w:r>
          </w:p>
        </w:tc>
        <w:tc>
          <w:tcPr>
            <w:tcW w:w="1025" w:type="dxa"/>
          </w:tcPr>
          <w:p w:rsidR="005F29E6" w:rsidRDefault="005F29E6" w:rsidP="00972F36"/>
        </w:tc>
        <w:tc>
          <w:tcPr>
            <w:tcW w:w="1025" w:type="dxa"/>
          </w:tcPr>
          <w:p w:rsidR="005F29E6" w:rsidRDefault="005F29E6" w:rsidP="005F29E6">
            <w:pPr>
              <w:ind w:firstLine="0"/>
            </w:pPr>
            <w:r>
              <w:t>Цифровая лаборатория «Релеон»</w:t>
            </w:r>
          </w:p>
        </w:tc>
      </w:tr>
      <w:tr w:rsidR="005F29E6" w:rsidTr="005F29E6">
        <w:tc>
          <w:tcPr>
            <w:tcW w:w="675" w:type="dxa"/>
          </w:tcPr>
          <w:p w:rsidR="005F29E6" w:rsidRDefault="005F29E6" w:rsidP="00972F36">
            <w:pPr>
              <w:jc w:val="center"/>
            </w:pPr>
            <w:r>
              <w:t>226.</w:t>
            </w:r>
          </w:p>
        </w:tc>
        <w:tc>
          <w:tcPr>
            <w:tcW w:w="2977" w:type="dxa"/>
          </w:tcPr>
          <w:p w:rsidR="005F29E6" w:rsidRPr="006579F8" w:rsidRDefault="005F29E6" w:rsidP="00972F36">
            <w:pPr>
              <w:ind w:firstLine="0"/>
            </w:pPr>
            <w:r w:rsidRPr="006579F8">
              <w:t xml:space="preserve">Определение характера среды растворов кислот и щелочей с помощью индикаторов. </w:t>
            </w:r>
          </w:p>
        </w:tc>
        <w:tc>
          <w:tcPr>
            <w:tcW w:w="1134" w:type="dxa"/>
          </w:tcPr>
          <w:p w:rsidR="005F29E6" w:rsidRDefault="005F29E6" w:rsidP="00972F36"/>
        </w:tc>
        <w:tc>
          <w:tcPr>
            <w:tcW w:w="992" w:type="dxa"/>
          </w:tcPr>
          <w:p w:rsidR="005F29E6" w:rsidRDefault="005F29E6" w:rsidP="00972F3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5F29E6" w:rsidRPr="00A81D7B" w:rsidRDefault="005F29E6" w:rsidP="00A81D7B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Различают по качественным реакциям предложенные </w:t>
            </w:r>
            <w:r>
              <w:rPr>
                <w:rFonts w:eastAsia="Times New Roman"/>
                <w:lang w:eastAsia="ru-RU"/>
              </w:rPr>
              <w:lastRenderedPageBreak/>
              <w:t>катионы и анионы.</w:t>
            </w: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lastRenderedPageBreak/>
              <w:t>18.03</w:t>
            </w:r>
          </w:p>
        </w:tc>
        <w:tc>
          <w:tcPr>
            <w:tcW w:w="1025" w:type="dxa"/>
          </w:tcPr>
          <w:p w:rsidR="005F29E6" w:rsidRDefault="005F29E6" w:rsidP="00972F36"/>
        </w:tc>
        <w:tc>
          <w:tcPr>
            <w:tcW w:w="1025" w:type="dxa"/>
          </w:tcPr>
          <w:p w:rsidR="005F29E6" w:rsidRDefault="005F29E6" w:rsidP="005F29E6">
            <w:pPr>
              <w:ind w:firstLine="0"/>
            </w:pPr>
            <w:r>
              <w:t xml:space="preserve">Цифровая лаборатория </w:t>
            </w:r>
            <w:r>
              <w:lastRenderedPageBreak/>
              <w:t>«Релеон»</w:t>
            </w:r>
          </w:p>
        </w:tc>
      </w:tr>
      <w:tr w:rsidR="005F29E6" w:rsidTr="005F29E6">
        <w:trPr>
          <w:trHeight w:val="1510"/>
        </w:trPr>
        <w:tc>
          <w:tcPr>
            <w:tcW w:w="675" w:type="dxa"/>
          </w:tcPr>
          <w:p w:rsidR="005F29E6" w:rsidRDefault="005F29E6" w:rsidP="00972F36">
            <w:pPr>
              <w:jc w:val="center"/>
            </w:pPr>
            <w:r>
              <w:lastRenderedPageBreak/>
              <w:t>227.</w:t>
            </w:r>
          </w:p>
        </w:tc>
        <w:tc>
          <w:tcPr>
            <w:tcW w:w="2977" w:type="dxa"/>
          </w:tcPr>
          <w:p w:rsidR="005F29E6" w:rsidRPr="006579F8" w:rsidRDefault="005F29E6" w:rsidP="00972F36">
            <w:pPr>
              <w:ind w:firstLine="0"/>
            </w:pPr>
            <w:r w:rsidRPr="006579F8">
              <w:t>Практическая работа №3: «Качественные реакции на анионы в растворе (Cl-, SO42-, PO4 3-, CO3 2-, SiO3 2-</w:t>
            </w:r>
          </w:p>
        </w:tc>
        <w:tc>
          <w:tcPr>
            <w:tcW w:w="1134" w:type="dxa"/>
          </w:tcPr>
          <w:p w:rsidR="005F29E6" w:rsidRDefault="005F29E6" w:rsidP="00972F36"/>
        </w:tc>
        <w:tc>
          <w:tcPr>
            <w:tcW w:w="992" w:type="dxa"/>
          </w:tcPr>
          <w:p w:rsidR="005F29E6" w:rsidRDefault="005F29E6" w:rsidP="00972F3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5F29E6" w:rsidRPr="00A81D7B" w:rsidRDefault="005F29E6" w:rsidP="00A81D7B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Различают по качественным реакциям предложенные катионы и анионы</w:t>
            </w:r>
          </w:p>
        </w:tc>
        <w:tc>
          <w:tcPr>
            <w:tcW w:w="1134" w:type="dxa"/>
          </w:tcPr>
          <w:p w:rsidR="005F29E6" w:rsidRPr="00CC5A90" w:rsidRDefault="005F29E6" w:rsidP="00707B31">
            <w:pPr>
              <w:ind w:firstLine="0"/>
            </w:pPr>
            <w:r>
              <w:t>01.04</w:t>
            </w:r>
          </w:p>
        </w:tc>
        <w:tc>
          <w:tcPr>
            <w:tcW w:w="1025" w:type="dxa"/>
          </w:tcPr>
          <w:p w:rsidR="005F29E6" w:rsidRPr="00CC5A90" w:rsidRDefault="005F29E6" w:rsidP="00972F36"/>
        </w:tc>
        <w:tc>
          <w:tcPr>
            <w:tcW w:w="1025" w:type="dxa"/>
          </w:tcPr>
          <w:p w:rsidR="005F29E6" w:rsidRPr="00CC5A90" w:rsidRDefault="005F29E6" w:rsidP="005F29E6">
            <w:pPr>
              <w:ind w:firstLine="0"/>
            </w:pPr>
            <w:r>
              <w:t>Цифровая лаборатория «Релеон»</w:t>
            </w:r>
          </w:p>
        </w:tc>
      </w:tr>
      <w:tr w:rsidR="005F29E6" w:rsidTr="005F29E6">
        <w:trPr>
          <w:trHeight w:val="495"/>
        </w:trPr>
        <w:tc>
          <w:tcPr>
            <w:tcW w:w="675" w:type="dxa"/>
          </w:tcPr>
          <w:p w:rsidR="005F29E6" w:rsidRDefault="005F29E6" w:rsidP="00972F36">
            <w:pPr>
              <w:jc w:val="center"/>
            </w:pPr>
            <w:r>
              <w:t>228.</w:t>
            </w:r>
          </w:p>
        </w:tc>
        <w:tc>
          <w:tcPr>
            <w:tcW w:w="2977" w:type="dxa"/>
          </w:tcPr>
          <w:p w:rsidR="005F29E6" w:rsidRPr="006579F8" w:rsidRDefault="005F29E6" w:rsidP="00972F36">
            <w:pPr>
              <w:ind w:firstLine="0"/>
            </w:pPr>
            <w:r w:rsidRPr="006579F8">
              <w:t xml:space="preserve">Практическая работа №4: «Качественные реакции на катионы в растворе (NH4 +, Na+, Fe2+, Fe3+, Al3+, Cu2+, Zn2+). </w:t>
            </w:r>
          </w:p>
        </w:tc>
        <w:tc>
          <w:tcPr>
            <w:tcW w:w="1134" w:type="dxa"/>
          </w:tcPr>
          <w:p w:rsidR="005F29E6" w:rsidRDefault="005F29E6" w:rsidP="00972F36"/>
        </w:tc>
        <w:tc>
          <w:tcPr>
            <w:tcW w:w="992" w:type="dxa"/>
          </w:tcPr>
          <w:p w:rsidR="005F29E6" w:rsidRDefault="005F29E6" w:rsidP="00972F3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5F29E6" w:rsidRDefault="005F29E6" w:rsidP="00A81D7B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Различают по качественным реакциям предложенные катионы и анионы</w:t>
            </w:r>
          </w:p>
          <w:p w:rsidR="005F29E6" w:rsidRDefault="005F29E6" w:rsidP="00972F36"/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08.04</w:t>
            </w:r>
          </w:p>
        </w:tc>
        <w:tc>
          <w:tcPr>
            <w:tcW w:w="1025" w:type="dxa"/>
          </w:tcPr>
          <w:p w:rsidR="005F29E6" w:rsidRDefault="005F29E6" w:rsidP="00972F36"/>
        </w:tc>
        <w:tc>
          <w:tcPr>
            <w:tcW w:w="1025" w:type="dxa"/>
          </w:tcPr>
          <w:p w:rsidR="005F29E6" w:rsidRDefault="005F29E6" w:rsidP="005F29E6">
            <w:pPr>
              <w:ind w:firstLine="0"/>
            </w:pPr>
            <w:r>
              <w:t>Цифровая лаборатория «Релеон»</w:t>
            </w:r>
          </w:p>
        </w:tc>
      </w:tr>
      <w:tr w:rsidR="005F29E6" w:rsidTr="005F29E6">
        <w:trPr>
          <w:trHeight w:val="975"/>
        </w:trPr>
        <w:tc>
          <w:tcPr>
            <w:tcW w:w="675" w:type="dxa"/>
          </w:tcPr>
          <w:p w:rsidR="005F29E6" w:rsidRDefault="005F29E6" w:rsidP="00972F36">
            <w:pPr>
              <w:jc w:val="center"/>
            </w:pPr>
            <w:r>
              <w:t>229</w:t>
            </w:r>
          </w:p>
        </w:tc>
        <w:tc>
          <w:tcPr>
            <w:tcW w:w="2977" w:type="dxa"/>
          </w:tcPr>
          <w:p w:rsidR="005F29E6" w:rsidRPr="00590E34" w:rsidRDefault="005F29E6" w:rsidP="00A81D7B">
            <w:pPr>
              <w:ind w:firstLine="0"/>
            </w:pPr>
            <w:r w:rsidRPr="00590E34">
              <w:t>Первоначальные сведения об органических веществах: предельных и непредельных углеводородах (метане, этане, этилене, ацетилене)</w:t>
            </w:r>
          </w:p>
        </w:tc>
        <w:tc>
          <w:tcPr>
            <w:tcW w:w="1134" w:type="dxa"/>
          </w:tcPr>
          <w:p w:rsidR="005F29E6" w:rsidRDefault="005F29E6" w:rsidP="00972F36">
            <w:r>
              <w:t>1</w:t>
            </w:r>
          </w:p>
        </w:tc>
        <w:tc>
          <w:tcPr>
            <w:tcW w:w="992" w:type="dxa"/>
          </w:tcPr>
          <w:p w:rsidR="005F29E6" w:rsidRDefault="005F29E6" w:rsidP="00972F36">
            <w:pPr>
              <w:jc w:val="center"/>
            </w:pPr>
          </w:p>
        </w:tc>
        <w:tc>
          <w:tcPr>
            <w:tcW w:w="2127" w:type="dxa"/>
          </w:tcPr>
          <w:p w:rsidR="005F29E6" w:rsidRDefault="005F29E6" w:rsidP="00857072">
            <w:pPr>
              <w:ind w:firstLine="0"/>
            </w:pPr>
            <w:r>
              <w:t>Самостоятельная  групповая работа.</w:t>
            </w: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15.04</w:t>
            </w:r>
          </w:p>
        </w:tc>
        <w:tc>
          <w:tcPr>
            <w:tcW w:w="1025" w:type="dxa"/>
          </w:tcPr>
          <w:p w:rsidR="005F29E6" w:rsidRDefault="005F29E6" w:rsidP="00972F36"/>
        </w:tc>
        <w:tc>
          <w:tcPr>
            <w:tcW w:w="1025" w:type="dxa"/>
          </w:tcPr>
          <w:p w:rsidR="005F29E6" w:rsidRDefault="005F29E6" w:rsidP="00972F36"/>
        </w:tc>
      </w:tr>
      <w:tr w:rsidR="005F29E6" w:rsidTr="005F29E6">
        <w:trPr>
          <w:trHeight w:val="891"/>
        </w:trPr>
        <w:tc>
          <w:tcPr>
            <w:tcW w:w="675" w:type="dxa"/>
          </w:tcPr>
          <w:p w:rsidR="005F29E6" w:rsidRDefault="005F29E6" w:rsidP="00972F36">
            <w:pPr>
              <w:jc w:val="center"/>
            </w:pPr>
            <w:r>
              <w:t>330.</w:t>
            </w:r>
          </w:p>
        </w:tc>
        <w:tc>
          <w:tcPr>
            <w:tcW w:w="2977" w:type="dxa"/>
          </w:tcPr>
          <w:p w:rsidR="005F29E6" w:rsidRPr="00590E34" w:rsidRDefault="005F29E6" w:rsidP="00A81D7B">
            <w:pPr>
              <w:ind w:firstLine="0"/>
            </w:pPr>
            <w:r w:rsidRPr="00590E34">
              <w:t>Первоначальные сведения об органических веществах: спиртах (метаноле, этаноле, глицерине), карбоновых кислотах (муравьиной, уксусной, стеариновой).</w:t>
            </w:r>
          </w:p>
        </w:tc>
        <w:tc>
          <w:tcPr>
            <w:tcW w:w="1134" w:type="dxa"/>
          </w:tcPr>
          <w:p w:rsidR="005F29E6" w:rsidRDefault="005F29E6" w:rsidP="00972F36">
            <w:r>
              <w:t>1</w:t>
            </w:r>
          </w:p>
        </w:tc>
        <w:tc>
          <w:tcPr>
            <w:tcW w:w="992" w:type="dxa"/>
          </w:tcPr>
          <w:p w:rsidR="005F29E6" w:rsidRDefault="005F29E6" w:rsidP="00972F36">
            <w:pPr>
              <w:jc w:val="center"/>
            </w:pPr>
          </w:p>
        </w:tc>
        <w:tc>
          <w:tcPr>
            <w:tcW w:w="2127" w:type="dxa"/>
          </w:tcPr>
          <w:p w:rsidR="005F29E6" w:rsidRDefault="005F29E6" w:rsidP="00972F36">
            <w:pPr>
              <w:pStyle w:val="western"/>
            </w:pPr>
            <w:r>
              <w:t>Самостоятельная  групповая работа.</w:t>
            </w:r>
          </w:p>
        </w:tc>
        <w:tc>
          <w:tcPr>
            <w:tcW w:w="1134" w:type="dxa"/>
          </w:tcPr>
          <w:p w:rsidR="005F29E6" w:rsidRDefault="005F29E6" w:rsidP="00707B31">
            <w:pPr>
              <w:ind w:firstLine="0"/>
            </w:pPr>
            <w:r>
              <w:t>22.04</w:t>
            </w:r>
          </w:p>
        </w:tc>
        <w:tc>
          <w:tcPr>
            <w:tcW w:w="1025" w:type="dxa"/>
          </w:tcPr>
          <w:p w:rsidR="005F29E6" w:rsidRDefault="005F29E6" w:rsidP="00972F36"/>
        </w:tc>
        <w:tc>
          <w:tcPr>
            <w:tcW w:w="1025" w:type="dxa"/>
          </w:tcPr>
          <w:p w:rsidR="005F29E6" w:rsidRDefault="005F29E6" w:rsidP="00972F36"/>
        </w:tc>
      </w:tr>
      <w:tr w:rsidR="005F29E6" w:rsidTr="005F29E6">
        <w:tc>
          <w:tcPr>
            <w:tcW w:w="675" w:type="dxa"/>
          </w:tcPr>
          <w:p w:rsidR="005F29E6" w:rsidRDefault="005F29E6" w:rsidP="00972F36">
            <w:pPr>
              <w:jc w:val="center"/>
            </w:pPr>
            <w:r>
              <w:t>331.</w:t>
            </w:r>
          </w:p>
        </w:tc>
        <w:tc>
          <w:tcPr>
            <w:tcW w:w="2977" w:type="dxa"/>
          </w:tcPr>
          <w:p w:rsidR="005F29E6" w:rsidRPr="00590E34" w:rsidRDefault="005F29E6" w:rsidP="00A81D7B">
            <w:pPr>
              <w:ind w:firstLine="0"/>
            </w:pPr>
            <w:r w:rsidRPr="00A81D7B">
              <w:t>Биологически важные вещества: белки, жиры,</w:t>
            </w:r>
          </w:p>
        </w:tc>
        <w:tc>
          <w:tcPr>
            <w:tcW w:w="1134" w:type="dxa"/>
          </w:tcPr>
          <w:p w:rsidR="005F29E6" w:rsidRDefault="005F29E6" w:rsidP="00972F36">
            <w:r>
              <w:t>1</w:t>
            </w:r>
          </w:p>
        </w:tc>
        <w:tc>
          <w:tcPr>
            <w:tcW w:w="992" w:type="dxa"/>
          </w:tcPr>
          <w:p w:rsidR="005F29E6" w:rsidRDefault="005F29E6" w:rsidP="00972F36">
            <w:pPr>
              <w:jc w:val="center"/>
            </w:pPr>
          </w:p>
        </w:tc>
        <w:tc>
          <w:tcPr>
            <w:tcW w:w="2127" w:type="dxa"/>
          </w:tcPr>
          <w:p w:rsidR="005F29E6" w:rsidRDefault="005F29E6" w:rsidP="00857072">
            <w:pPr>
              <w:ind w:firstLine="0"/>
            </w:pPr>
            <w:r>
              <w:t>Самостоятельная  групповая работа.</w:t>
            </w:r>
          </w:p>
        </w:tc>
        <w:tc>
          <w:tcPr>
            <w:tcW w:w="1134" w:type="dxa"/>
          </w:tcPr>
          <w:p w:rsidR="005F29E6" w:rsidRDefault="005F29E6" w:rsidP="00742ABC">
            <w:pPr>
              <w:ind w:firstLine="0"/>
            </w:pPr>
            <w:r>
              <w:t>06.05</w:t>
            </w:r>
          </w:p>
        </w:tc>
        <w:tc>
          <w:tcPr>
            <w:tcW w:w="1025" w:type="dxa"/>
          </w:tcPr>
          <w:p w:rsidR="005F29E6" w:rsidRDefault="005F29E6" w:rsidP="00972F36"/>
        </w:tc>
        <w:tc>
          <w:tcPr>
            <w:tcW w:w="1025" w:type="dxa"/>
          </w:tcPr>
          <w:p w:rsidR="005F29E6" w:rsidRDefault="005F29E6" w:rsidP="00972F36"/>
        </w:tc>
      </w:tr>
      <w:tr w:rsidR="005F29E6" w:rsidTr="005F29E6">
        <w:trPr>
          <w:trHeight w:val="210"/>
        </w:trPr>
        <w:tc>
          <w:tcPr>
            <w:tcW w:w="675" w:type="dxa"/>
          </w:tcPr>
          <w:p w:rsidR="005F29E6" w:rsidRDefault="005F29E6" w:rsidP="00F87528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5F29E6" w:rsidRPr="006D0615" w:rsidRDefault="005F29E6" w:rsidP="00F87528">
            <w:pPr>
              <w:pStyle w:val="a9"/>
              <w:spacing w:before="0" w:beforeAutospacing="0" w:after="0" w:afterAutospacing="0"/>
              <w:rPr>
                <w:b/>
              </w:rPr>
            </w:pPr>
            <w:r w:rsidRPr="006D0615">
              <w:rPr>
                <w:b/>
              </w:rPr>
              <w:t xml:space="preserve">Раздел 3. </w:t>
            </w:r>
            <w:r w:rsidRPr="006D0615">
              <w:rPr>
                <w:b/>
                <w:bCs/>
              </w:rPr>
              <w:t>Тестовый практикум. 3 часа</w:t>
            </w:r>
          </w:p>
        </w:tc>
        <w:tc>
          <w:tcPr>
            <w:tcW w:w="1134" w:type="dxa"/>
          </w:tcPr>
          <w:p w:rsidR="005F29E6" w:rsidRDefault="005F29E6" w:rsidP="00F8752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F29E6" w:rsidRDefault="005F29E6" w:rsidP="00F87528">
            <w:pPr>
              <w:jc w:val="center"/>
            </w:pPr>
          </w:p>
        </w:tc>
        <w:tc>
          <w:tcPr>
            <w:tcW w:w="2127" w:type="dxa"/>
          </w:tcPr>
          <w:p w:rsidR="005F29E6" w:rsidRDefault="005F29E6" w:rsidP="00F87528"/>
        </w:tc>
        <w:tc>
          <w:tcPr>
            <w:tcW w:w="1134" w:type="dxa"/>
          </w:tcPr>
          <w:p w:rsidR="005F29E6" w:rsidRDefault="005F29E6" w:rsidP="00F87528"/>
        </w:tc>
        <w:tc>
          <w:tcPr>
            <w:tcW w:w="1025" w:type="dxa"/>
          </w:tcPr>
          <w:p w:rsidR="005F29E6" w:rsidRDefault="005F29E6" w:rsidP="00F87528"/>
        </w:tc>
        <w:tc>
          <w:tcPr>
            <w:tcW w:w="1025" w:type="dxa"/>
          </w:tcPr>
          <w:p w:rsidR="005F29E6" w:rsidRDefault="005F29E6" w:rsidP="00F87528"/>
        </w:tc>
      </w:tr>
      <w:tr w:rsidR="005F29E6" w:rsidTr="005F29E6">
        <w:trPr>
          <w:trHeight w:val="210"/>
        </w:trPr>
        <w:tc>
          <w:tcPr>
            <w:tcW w:w="675" w:type="dxa"/>
          </w:tcPr>
          <w:p w:rsidR="005F29E6" w:rsidRDefault="005F29E6" w:rsidP="00F87528">
            <w:pPr>
              <w:jc w:val="center"/>
            </w:pPr>
            <w:r>
              <w:t>332.</w:t>
            </w:r>
          </w:p>
        </w:tc>
        <w:tc>
          <w:tcPr>
            <w:tcW w:w="2977" w:type="dxa"/>
          </w:tcPr>
          <w:p w:rsidR="005F29E6" w:rsidRPr="003E508E" w:rsidRDefault="005F29E6" w:rsidP="00F87528">
            <w:pPr>
              <w:pStyle w:val="a9"/>
              <w:spacing w:before="0" w:beforeAutospacing="0" w:after="0" w:afterAutospacing="0"/>
            </w:pPr>
            <w:r>
              <w:t>Диагностическая работа</w:t>
            </w:r>
          </w:p>
        </w:tc>
        <w:tc>
          <w:tcPr>
            <w:tcW w:w="1134" w:type="dxa"/>
          </w:tcPr>
          <w:p w:rsidR="005F29E6" w:rsidRDefault="005F29E6" w:rsidP="00F8752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F29E6" w:rsidRDefault="005F29E6" w:rsidP="00F87528">
            <w:pPr>
              <w:jc w:val="center"/>
            </w:pPr>
          </w:p>
        </w:tc>
        <w:tc>
          <w:tcPr>
            <w:tcW w:w="2127" w:type="dxa"/>
          </w:tcPr>
          <w:p w:rsidR="005F29E6" w:rsidRDefault="005F29E6" w:rsidP="00F87528">
            <w:r>
              <w:t>Тест</w:t>
            </w:r>
          </w:p>
        </w:tc>
        <w:tc>
          <w:tcPr>
            <w:tcW w:w="1134" w:type="dxa"/>
          </w:tcPr>
          <w:p w:rsidR="005F29E6" w:rsidRDefault="005F29E6" w:rsidP="00742ABC">
            <w:pPr>
              <w:ind w:firstLine="0"/>
            </w:pPr>
            <w:r>
              <w:t>13.05</w:t>
            </w:r>
          </w:p>
        </w:tc>
        <w:tc>
          <w:tcPr>
            <w:tcW w:w="1025" w:type="dxa"/>
          </w:tcPr>
          <w:p w:rsidR="005F29E6" w:rsidRDefault="005F29E6" w:rsidP="00F87528"/>
        </w:tc>
        <w:tc>
          <w:tcPr>
            <w:tcW w:w="1025" w:type="dxa"/>
          </w:tcPr>
          <w:p w:rsidR="005F29E6" w:rsidRDefault="005F29E6" w:rsidP="00F87528"/>
        </w:tc>
      </w:tr>
      <w:tr w:rsidR="005F29E6" w:rsidTr="005F29E6">
        <w:trPr>
          <w:trHeight w:val="210"/>
        </w:trPr>
        <w:tc>
          <w:tcPr>
            <w:tcW w:w="675" w:type="dxa"/>
          </w:tcPr>
          <w:p w:rsidR="005F29E6" w:rsidRDefault="005F29E6" w:rsidP="00F87528">
            <w:pPr>
              <w:jc w:val="center"/>
            </w:pPr>
            <w:r>
              <w:t>333.</w:t>
            </w:r>
          </w:p>
        </w:tc>
        <w:tc>
          <w:tcPr>
            <w:tcW w:w="2977" w:type="dxa"/>
          </w:tcPr>
          <w:p w:rsidR="005F29E6" w:rsidRPr="003E508E" w:rsidRDefault="005F29E6" w:rsidP="00F87528">
            <w:pPr>
              <w:pStyle w:val="a9"/>
              <w:spacing w:before="0" w:beforeAutospacing="0" w:after="0" w:afterAutospacing="0"/>
            </w:pPr>
            <w:r>
              <w:t>Диагностическая работа</w:t>
            </w:r>
          </w:p>
        </w:tc>
        <w:tc>
          <w:tcPr>
            <w:tcW w:w="1134" w:type="dxa"/>
          </w:tcPr>
          <w:p w:rsidR="005F29E6" w:rsidRDefault="005F29E6" w:rsidP="00F8752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F29E6" w:rsidRDefault="005F29E6" w:rsidP="00F87528">
            <w:pPr>
              <w:jc w:val="center"/>
            </w:pPr>
          </w:p>
        </w:tc>
        <w:tc>
          <w:tcPr>
            <w:tcW w:w="2127" w:type="dxa"/>
          </w:tcPr>
          <w:p w:rsidR="005F29E6" w:rsidRDefault="005F29E6" w:rsidP="00F87528">
            <w:r>
              <w:t>Тест</w:t>
            </w:r>
          </w:p>
        </w:tc>
        <w:tc>
          <w:tcPr>
            <w:tcW w:w="1134" w:type="dxa"/>
          </w:tcPr>
          <w:p w:rsidR="005F29E6" w:rsidRDefault="005F29E6" w:rsidP="00742ABC">
            <w:pPr>
              <w:ind w:firstLine="0"/>
            </w:pPr>
            <w:r>
              <w:t>20.05</w:t>
            </w:r>
          </w:p>
        </w:tc>
        <w:tc>
          <w:tcPr>
            <w:tcW w:w="1025" w:type="dxa"/>
          </w:tcPr>
          <w:p w:rsidR="005F29E6" w:rsidRDefault="005F29E6" w:rsidP="00F87528"/>
        </w:tc>
        <w:tc>
          <w:tcPr>
            <w:tcW w:w="1025" w:type="dxa"/>
          </w:tcPr>
          <w:p w:rsidR="005F29E6" w:rsidRDefault="005F29E6" w:rsidP="00F87528"/>
        </w:tc>
      </w:tr>
      <w:tr w:rsidR="005F29E6" w:rsidTr="005F29E6">
        <w:trPr>
          <w:trHeight w:val="765"/>
        </w:trPr>
        <w:tc>
          <w:tcPr>
            <w:tcW w:w="675" w:type="dxa"/>
          </w:tcPr>
          <w:p w:rsidR="005F29E6" w:rsidRDefault="005F29E6" w:rsidP="00F87528">
            <w:pPr>
              <w:jc w:val="center"/>
            </w:pPr>
            <w:r>
              <w:t>334.</w:t>
            </w:r>
          </w:p>
        </w:tc>
        <w:tc>
          <w:tcPr>
            <w:tcW w:w="2977" w:type="dxa"/>
          </w:tcPr>
          <w:p w:rsidR="005F29E6" w:rsidRPr="005D4F8C" w:rsidRDefault="005F29E6" w:rsidP="00A81D7B">
            <w:pPr>
              <w:ind w:firstLine="0"/>
              <w:rPr>
                <w:sz w:val="28"/>
                <w:szCs w:val="28"/>
              </w:rPr>
            </w:pPr>
            <w:r>
              <w:t>Диагностическая работа</w:t>
            </w:r>
          </w:p>
        </w:tc>
        <w:tc>
          <w:tcPr>
            <w:tcW w:w="1134" w:type="dxa"/>
          </w:tcPr>
          <w:p w:rsidR="005F29E6" w:rsidRDefault="005F29E6" w:rsidP="00F8752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F29E6" w:rsidRDefault="005F29E6" w:rsidP="00F87528"/>
        </w:tc>
        <w:tc>
          <w:tcPr>
            <w:tcW w:w="2127" w:type="dxa"/>
          </w:tcPr>
          <w:p w:rsidR="005F29E6" w:rsidRDefault="005F29E6" w:rsidP="00F87528">
            <w:pPr>
              <w:pStyle w:val="a9"/>
              <w:spacing w:before="0" w:beforeAutospacing="0" w:after="0" w:afterAutospacing="0"/>
            </w:pPr>
            <w:r>
              <w:t xml:space="preserve">             Тест</w:t>
            </w:r>
          </w:p>
        </w:tc>
        <w:tc>
          <w:tcPr>
            <w:tcW w:w="1134" w:type="dxa"/>
          </w:tcPr>
          <w:p w:rsidR="005F29E6" w:rsidRDefault="005F29E6" w:rsidP="00742ABC">
            <w:pPr>
              <w:ind w:firstLine="0"/>
            </w:pPr>
            <w:r>
              <w:t>23.05</w:t>
            </w:r>
          </w:p>
        </w:tc>
        <w:tc>
          <w:tcPr>
            <w:tcW w:w="1025" w:type="dxa"/>
          </w:tcPr>
          <w:p w:rsidR="005F29E6" w:rsidRDefault="005F29E6" w:rsidP="00F87528"/>
        </w:tc>
        <w:tc>
          <w:tcPr>
            <w:tcW w:w="1025" w:type="dxa"/>
          </w:tcPr>
          <w:p w:rsidR="005F29E6" w:rsidRDefault="005F29E6" w:rsidP="00F87528"/>
        </w:tc>
      </w:tr>
    </w:tbl>
    <w:p w:rsidR="00A81D7B" w:rsidRDefault="00A81D7B" w:rsidP="000E6E4C"/>
    <w:p w:rsidR="00A81D7B" w:rsidRDefault="00A81D7B" w:rsidP="000E6E4C"/>
    <w:p w:rsidR="00A81D7B" w:rsidRDefault="00A81D7B" w:rsidP="000E6E4C"/>
    <w:p w:rsidR="007D5259" w:rsidRDefault="00F87528" w:rsidP="007D5259">
      <w:pPr>
        <w:ind w:firstLine="567"/>
        <w:rPr>
          <w:sz w:val="28"/>
          <w:szCs w:val="28"/>
        </w:rPr>
      </w:pPr>
      <w:r>
        <w:br w:type="textWrapping" w:clear="all"/>
      </w: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  <w:r>
        <w:rPr>
          <w:b/>
        </w:rPr>
        <w:t>Список литературы</w:t>
      </w:r>
    </w:p>
    <w:p w:rsidR="007D5259" w:rsidRDefault="007D5259" w:rsidP="007D5259">
      <w:pPr>
        <w:ind w:firstLine="567"/>
        <w:rPr>
          <w:sz w:val="28"/>
          <w:szCs w:val="28"/>
        </w:rPr>
      </w:pPr>
    </w:p>
    <w:p w:rsidR="007D5259" w:rsidRPr="007D5259" w:rsidRDefault="007D5259" w:rsidP="007D5259">
      <w:pPr>
        <w:ind w:left="720"/>
        <w:jc w:val="center"/>
        <w:rPr>
          <w:b/>
        </w:rPr>
      </w:pPr>
      <w:r w:rsidRPr="007D5259">
        <w:rPr>
          <w:b/>
        </w:rPr>
        <w:t>Литература для учителя</w:t>
      </w:r>
    </w:p>
    <w:p w:rsidR="007D5259" w:rsidRDefault="007D5259" w:rsidP="007D5259">
      <w:pPr>
        <w:ind w:left="720"/>
      </w:pPr>
      <w:r>
        <w:t>1. Основной учебник: Г.Е.Рудзитис, Ф.Г.Фельдман «Просвещение» 2017 г. «Химия 9класс»</w:t>
      </w:r>
    </w:p>
    <w:p w:rsidR="007D5259" w:rsidRDefault="007D5259" w:rsidP="007D5259">
      <w:pPr>
        <w:ind w:left="720"/>
      </w:pPr>
      <w:r>
        <w:t>2..Литература для учителя :М.Ю. Горковенко «Поурочные разработки по химии»</w:t>
      </w:r>
    </w:p>
    <w:p w:rsidR="007D5259" w:rsidRDefault="007D5259" w:rsidP="007D5259">
      <w:pPr>
        <w:ind w:left="720"/>
      </w:pPr>
      <w:r>
        <w:t>3. Кузнецова «Химия-11 класс»</w:t>
      </w:r>
    </w:p>
    <w:p w:rsidR="007D5259" w:rsidRDefault="007D5259" w:rsidP="007D5259">
      <w:pPr>
        <w:ind w:left="720"/>
      </w:pPr>
      <w:r>
        <w:t xml:space="preserve">4. «Дидактические материалы по неорганической химии» </w:t>
      </w:r>
      <w:r w:rsidR="00707B31">
        <w:t>10</w:t>
      </w:r>
      <w:r>
        <w:t>кл.</w:t>
      </w:r>
    </w:p>
    <w:p w:rsidR="007D5259" w:rsidRDefault="007D5259" w:rsidP="007D5259">
      <w:pPr>
        <w:ind w:left="720"/>
      </w:pPr>
      <w:r>
        <w:t xml:space="preserve">5. Тесты по основным разделам школьного курса.» </w:t>
      </w:r>
      <w:r w:rsidR="00707B31">
        <w:t xml:space="preserve">10 </w:t>
      </w:r>
      <w:r>
        <w:t>кл.</w:t>
      </w:r>
    </w:p>
    <w:p w:rsidR="007D5259" w:rsidRDefault="007D5259" w:rsidP="007D5259">
      <w:pPr>
        <w:ind w:left="720"/>
      </w:pPr>
      <w:r>
        <w:t>6. Сборник задач и упражнений по химии. Я.Л.Гольдфарб, Ю.В.Ходаков</w:t>
      </w:r>
    </w:p>
    <w:p w:rsidR="007D5259" w:rsidRDefault="007D5259" w:rsidP="007D5259">
      <w:pPr>
        <w:ind w:left="720"/>
      </w:pPr>
      <w:r>
        <w:t xml:space="preserve">7.Контрольные и проверочные работы по хим. 20 – </w:t>
      </w:r>
      <w:r w:rsidR="00707B31">
        <w:t>10</w:t>
      </w:r>
      <w:r>
        <w:t xml:space="preserve"> кл М.П.Зуева, Н. Гара</w:t>
      </w:r>
    </w:p>
    <w:p w:rsidR="007D5259" w:rsidRDefault="007D5259" w:rsidP="007D5259">
      <w:pPr>
        <w:ind w:left="720"/>
      </w:pPr>
      <w:r>
        <w:t>8. Тесты, вопросы и ответы по химии 8-11кл. Г.И. Штремплер</w:t>
      </w:r>
    </w:p>
    <w:p w:rsidR="007D5259" w:rsidRDefault="007D5259" w:rsidP="007D5259">
      <w:pPr>
        <w:ind w:left="720"/>
      </w:pPr>
      <w:r>
        <w:t>9. Программа общеобразова-ного учреждения. Химия 2008 г Н.Н.Гара</w:t>
      </w:r>
    </w:p>
    <w:p w:rsidR="007D5259" w:rsidRDefault="007D5259" w:rsidP="007D5259">
      <w:pPr>
        <w:ind w:left="720"/>
      </w:pPr>
      <w:r>
        <w:t>10. Сборник нормативных документов. Химия Федеральный компонент М-2016 г</w:t>
      </w:r>
    </w:p>
    <w:p w:rsidR="007D5259" w:rsidRDefault="007D5259" w:rsidP="007D5259">
      <w:pPr>
        <w:ind w:left="720"/>
      </w:pPr>
      <w:r>
        <w:t>11. Оценка качества по химии. 2016 г</w:t>
      </w:r>
    </w:p>
    <w:p w:rsidR="007D5259" w:rsidRDefault="007D5259" w:rsidP="007D5259">
      <w:pPr>
        <w:ind w:left="720"/>
      </w:pPr>
    </w:p>
    <w:p w:rsidR="007D5259" w:rsidRDefault="007D5259" w:rsidP="007D5259">
      <w:pPr>
        <w:ind w:left="720"/>
      </w:pPr>
    </w:p>
    <w:p w:rsidR="007D5259" w:rsidRDefault="007D5259" w:rsidP="007D5259">
      <w:pPr>
        <w:ind w:left="720"/>
        <w:jc w:val="center"/>
      </w:pPr>
    </w:p>
    <w:p w:rsidR="007D5259" w:rsidRPr="007D5259" w:rsidRDefault="007D5259" w:rsidP="007D5259">
      <w:pPr>
        <w:ind w:left="720"/>
        <w:jc w:val="center"/>
        <w:rPr>
          <w:b/>
          <w:sz w:val="28"/>
          <w:szCs w:val="28"/>
        </w:rPr>
      </w:pPr>
      <w:r w:rsidRPr="007D5259">
        <w:rPr>
          <w:b/>
          <w:sz w:val="28"/>
          <w:szCs w:val="28"/>
        </w:rPr>
        <w:t>Литература для учащихся</w:t>
      </w:r>
    </w:p>
    <w:p w:rsidR="007D5259" w:rsidRDefault="007D5259" w:rsidP="007D5259">
      <w:pPr>
        <w:ind w:left="720"/>
        <w:rPr>
          <w:b/>
          <w:sz w:val="28"/>
          <w:szCs w:val="28"/>
        </w:rPr>
      </w:pPr>
      <w:r>
        <w:t>1.Занимательная химия. Тематические кроссворды. О.В. Галичкина</w:t>
      </w:r>
    </w:p>
    <w:p w:rsidR="007D5259" w:rsidRDefault="007D5259" w:rsidP="007D5259">
      <w:pPr>
        <w:ind w:left="720"/>
      </w:pPr>
      <w:r>
        <w:t>2. Школьные олимпиады. Химия 8-11кл   А.В.Артемов, С.С.Дерябина</w:t>
      </w:r>
    </w:p>
    <w:p w:rsidR="007D5259" w:rsidRDefault="007D5259" w:rsidP="007D5259">
      <w:pPr>
        <w:ind w:left="720"/>
      </w:pPr>
      <w:r>
        <w:t>3. Решение задач по химии 8-11 кл И.Г.Хомченко</w:t>
      </w:r>
    </w:p>
    <w:p w:rsidR="007D5259" w:rsidRDefault="007D5259" w:rsidP="007D5259">
      <w:pPr>
        <w:ind w:left="720"/>
      </w:pPr>
      <w:r>
        <w:t>4.. Тесты. Химия 10 - 11 кл. Р.П.Суровцева, Л.С.Гузей, А.О.Татур</w:t>
      </w:r>
    </w:p>
    <w:p w:rsidR="007D5259" w:rsidRDefault="007D5259" w:rsidP="007D5259">
      <w:pPr>
        <w:ind w:left="720"/>
      </w:pPr>
      <w:r>
        <w:t xml:space="preserve">5.. Раб.тетрадь. Химия в химической лаборатории. </w:t>
      </w:r>
      <w:r w:rsidR="00707B31">
        <w:t>10</w:t>
      </w:r>
      <w:r>
        <w:t xml:space="preserve"> кл</w:t>
      </w:r>
    </w:p>
    <w:p w:rsidR="007D5259" w:rsidRDefault="007D5259" w:rsidP="007D5259">
      <w:pPr>
        <w:ind w:left="720"/>
      </w:pPr>
    </w:p>
    <w:p w:rsidR="00A171E1" w:rsidRPr="00F87D0E" w:rsidRDefault="00A171E1" w:rsidP="000E6E4C"/>
    <w:sectPr w:rsidR="00A171E1" w:rsidRPr="00F87D0E" w:rsidSect="00B315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8E" w:rsidRDefault="007C6C8E" w:rsidP="009A5891">
      <w:r>
        <w:separator/>
      </w:r>
    </w:p>
  </w:endnote>
  <w:endnote w:type="continuationSeparator" w:id="0">
    <w:p w:rsidR="007C6C8E" w:rsidRDefault="007C6C8E" w:rsidP="009A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31" w:rsidRDefault="00707B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751"/>
      <w:docPartObj>
        <w:docPartGallery w:val="Page Numbers (Bottom of Page)"/>
        <w:docPartUnique/>
      </w:docPartObj>
    </w:sdtPr>
    <w:sdtEndPr/>
    <w:sdtContent>
      <w:p w:rsidR="00707B31" w:rsidRDefault="00707B31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801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07B31" w:rsidRDefault="00707B3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31" w:rsidRDefault="00707B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8E" w:rsidRDefault="007C6C8E" w:rsidP="009A5891">
      <w:r>
        <w:separator/>
      </w:r>
    </w:p>
  </w:footnote>
  <w:footnote w:type="continuationSeparator" w:id="0">
    <w:p w:rsidR="007C6C8E" w:rsidRDefault="007C6C8E" w:rsidP="009A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31" w:rsidRDefault="00707B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31" w:rsidRDefault="00707B3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31" w:rsidRDefault="00707B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19FB"/>
    <w:multiLevelType w:val="multilevel"/>
    <w:tmpl w:val="CF48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B15"/>
    <w:rsid w:val="00086862"/>
    <w:rsid w:val="000A09B4"/>
    <w:rsid w:val="000A6B12"/>
    <w:rsid w:val="000D5D86"/>
    <w:rsid w:val="000E6E4C"/>
    <w:rsid w:val="0016149A"/>
    <w:rsid w:val="001E4504"/>
    <w:rsid w:val="00222406"/>
    <w:rsid w:val="0026555D"/>
    <w:rsid w:val="00295025"/>
    <w:rsid w:val="00333456"/>
    <w:rsid w:val="00343870"/>
    <w:rsid w:val="00343B96"/>
    <w:rsid w:val="0039455D"/>
    <w:rsid w:val="003A0981"/>
    <w:rsid w:val="003E508E"/>
    <w:rsid w:val="003F38F6"/>
    <w:rsid w:val="00403275"/>
    <w:rsid w:val="00464CB4"/>
    <w:rsid w:val="00486CC8"/>
    <w:rsid w:val="004B30C0"/>
    <w:rsid w:val="004C48F1"/>
    <w:rsid w:val="00511C1D"/>
    <w:rsid w:val="00525D11"/>
    <w:rsid w:val="00543B5E"/>
    <w:rsid w:val="005F29E6"/>
    <w:rsid w:val="005F3FEA"/>
    <w:rsid w:val="006624F5"/>
    <w:rsid w:val="00664FD1"/>
    <w:rsid w:val="006B026C"/>
    <w:rsid w:val="006D0615"/>
    <w:rsid w:val="006F3579"/>
    <w:rsid w:val="00707B31"/>
    <w:rsid w:val="00741A26"/>
    <w:rsid w:val="00742ABC"/>
    <w:rsid w:val="00754E4D"/>
    <w:rsid w:val="00781626"/>
    <w:rsid w:val="007C6C8E"/>
    <w:rsid w:val="007D5259"/>
    <w:rsid w:val="007F25A5"/>
    <w:rsid w:val="00857072"/>
    <w:rsid w:val="008638F7"/>
    <w:rsid w:val="00866338"/>
    <w:rsid w:val="008A7293"/>
    <w:rsid w:val="008B0B4A"/>
    <w:rsid w:val="008C53E3"/>
    <w:rsid w:val="00930B9D"/>
    <w:rsid w:val="00972F36"/>
    <w:rsid w:val="0099370F"/>
    <w:rsid w:val="009A5891"/>
    <w:rsid w:val="00A07F06"/>
    <w:rsid w:val="00A171E1"/>
    <w:rsid w:val="00A81D7B"/>
    <w:rsid w:val="00A87F9B"/>
    <w:rsid w:val="00A9600D"/>
    <w:rsid w:val="00AD12C3"/>
    <w:rsid w:val="00AD236B"/>
    <w:rsid w:val="00B048B3"/>
    <w:rsid w:val="00B3158E"/>
    <w:rsid w:val="00B81BCD"/>
    <w:rsid w:val="00BF662B"/>
    <w:rsid w:val="00C339A3"/>
    <w:rsid w:val="00C5177B"/>
    <w:rsid w:val="00C85358"/>
    <w:rsid w:val="00CC7A58"/>
    <w:rsid w:val="00D07049"/>
    <w:rsid w:val="00D105A9"/>
    <w:rsid w:val="00D11948"/>
    <w:rsid w:val="00D149FB"/>
    <w:rsid w:val="00D545F1"/>
    <w:rsid w:val="00D801BB"/>
    <w:rsid w:val="00DB0B15"/>
    <w:rsid w:val="00E464BF"/>
    <w:rsid w:val="00E61996"/>
    <w:rsid w:val="00E6229E"/>
    <w:rsid w:val="00E823F1"/>
    <w:rsid w:val="00E87C29"/>
    <w:rsid w:val="00F012A7"/>
    <w:rsid w:val="00F13A3E"/>
    <w:rsid w:val="00F8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600D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295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A58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5891"/>
  </w:style>
  <w:style w:type="paragraph" w:styleId="a7">
    <w:name w:val="footer"/>
    <w:basedOn w:val="a"/>
    <w:link w:val="a8"/>
    <w:uiPriority w:val="99"/>
    <w:unhideWhenUsed/>
    <w:rsid w:val="009A58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891"/>
  </w:style>
  <w:style w:type="paragraph" w:customStyle="1" w:styleId="Default">
    <w:name w:val="Default"/>
    <w:rsid w:val="00664FD1"/>
    <w:pPr>
      <w:widowControl w:val="0"/>
      <w:autoSpaceDE w:val="0"/>
      <w:autoSpaceDN w:val="0"/>
      <w:adjustRightInd w:val="0"/>
      <w:ind w:firstLine="0"/>
      <w:jc w:val="left"/>
    </w:pPr>
    <w:rPr>
      <w:rFonts w:ascii="Neo Sans Intel" w:eastAsia="Times New Roman" w:hAnsi="Neo Sans Intel" w:cs="Neo Sans Intel"/>
      <w:color w:val="000000"/>
      <w:lang w:eastAsia="ru-RU"/>
    </w:rPr>
  </w:style>
  <w:style w:type="paragraph" w:styleId="a9">
    <w:name w:val="Normal (Web)"/>
    <w:basedOn w:val="a"/>
    <w:rsid w:val="00A171E1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western">
    <w:name w:val="western"/>
    <w:basedOn w:val="a"/>
    <w:rsid w:val="00A171E1"/>
    <w:pPr>
      <w:ind w:firstLine="0"/>
      <w:jc w:val="left"/>
    </w:pPr>
    <w:rPr>
      <w:rFonts w:eastAsia="Times New Roman"/>
      <w:lang w:eastAsia="ru-RU"/>
    </w:rPr>
  </w:style>
  <w:style w:type="character" w:styleId="aa">
    <w:name w:val="Hyperlink"/>
    <w:rsid w:val="00A171E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801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0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6605F-A98B-4B11-9BAA-FCA2491B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15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42</cp:revision>
  <dcterms:created xsi:type="dcterms:W3CDTF">2017-09-10T14:48:00Z</dcterms:created>
  <dcterms:modified xsi:type="dcterms:W3CDTF">2023-09-22T11:28:00Z</dcterms:modified>
</cp:coreProperties>
</file>